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ED75E">
      <w:pPr>
        <w:spacing w:line="240" w:lineRule="auto"/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启东市</w:t>
      </w:r>
      <w:r>
        <w:rPr>
          <w:rFonts w:hint="eastAsia" w:ascii="宋体" w:hAnsi="宋体" w:eastAsia="宋体" w:cs="宋体"/>
          <w:b/>
          <w:spacing w:val="-4"/>
          <w:sz w:val="32"/>
          <w:szCs w:val="32"/>
          <w:lang w:val="en-US" w:eastAsia="zh-CN"/>
        </w:rPr>
        <w:t>城市水处理有限公司三期进水泵及一期外回流泵维修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项目报价表</w:t>
      </w:r>
    </w:p>
    <w:tbl>
      <w:tblPr>
        <w:tblStyle w:val="3"/>
        <w:tblpPr w:leftFromText="180" w:rightFromText="180" w:vertAnchor="page" w:horzAnchor="page" w:tblpX="2245" w:tblpY="2817"/>
        <w:tblOverlap w:val="never"/>
        <w:tblW w:w="75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84"/>
        <w:gridCol w:w="1356"/>
        <w:gridCol w:w="705"/>
        <w:gridCol w:w="676"/>
        <w:gridCol w:w="809"/>
        <w:gridCol w:w="810"/>
        <w:gridCol w:w="1830"/>
      </w:tblGrid>
      <w:tr w14:paraId="4738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0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维修项目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B8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6B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总价（元）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98F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三期3#进水泵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定子线圈（绕制）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进口品牌：KSB，功率：48KW，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型号：250-401/506UG-S，数量：1台</w:t>
            </w:r>
          </w:p>
        </w:tc>
      </w:tr>
      <w:tr w14:paraId="47B7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6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配套机封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6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3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8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6D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D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配套轴承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1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7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2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FD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B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配套叶轮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4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C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8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D2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F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防护油漆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2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E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E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53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3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D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6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D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C3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一期1#2#外回流泵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定制线圈（绕制）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F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国产品牌：南京南蓝，功率：18.5KW，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型号：WQ600-6-18.5,数量：2台</w:t>
            </w:r>
          </w:p>
        </w:tc>
      </w:tr>
      <w:tr w14:paraId="7880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7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线圈烘干保养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E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B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7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FB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E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配套轴承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6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4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A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34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B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配套机封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1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4F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2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B4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E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配套叶轮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5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C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2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D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724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F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7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防护油漆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0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F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A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CD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4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D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8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6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5CF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D2BB">
            <w:pPr>
              <w:ind w:firstLine="420" w:firstLineChars="2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合计（含税）</w:t>
            </w:r>
          </w:p>
        </w:tc>
        <w:tc>
          <w:tcPr>
            <w:tcW w:w="4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A3D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人民币大写：                 小写：</w:t>
            </w:r>
          </w:p>
        </w:tc>
      </w:tr>
    </w:tbl>
    <w:p w14:paraId="09F319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06A88589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2DC97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504E1"/>
    <w:rsid w:val="4025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2026-09-08T02:45:00Z</dcterms:created>
  <dc:creator>烟雨格</dc:creator>
  <cp:lastModifiedBy>烟雨格</cp:lastModifiedBy>
  <dcterms:modified xsi:type="dcterms:W3CDTF">2026-09-08T02:52:06Z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D39FBADBBD3449ECA41AB8E8EA700ACD_11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