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326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69"/>
        <w:gridCol w:w="757"/>
        <w:gridCol w:w="597"/>
        <w:gridCol w:w="916"/>
        <w:gridCol w:w="1043"/>
        <w:gridCol w:w="1784"/>
        <w:gridCol w:w="1927"/>
      </w:tblGrid>
      <w:tr w14:paraId="06E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0A39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3BC73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61E43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A4EA2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8767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8434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B4D1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说明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96B76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B47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2365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683F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ERP瓦楞板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34F9B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7972D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F995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441D4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44F0A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850型 厚度2mm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14:paraId="215E9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覆盖面积包含一二期出水泵房、三期高效沉淀池混凝区域、三期转盘滤池。清单数量为预估量，报价单位请至现场进行踏勘。</w:t>
            </w:r>
          </w:p>
        </w:tc>
      </w:tr>
      <w:tr w14:paraId="6D8C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018BC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5A52E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热镀锌方管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D1B73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28693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A37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CD8D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B02A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50*50*2.5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179463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FCF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5B402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A99B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热镀锌C型钢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9E4F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5D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9232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A6F78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1DF12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100*50*20*3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70000C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F8A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97" w:type="dxa"/>
            <w:shd w:val="clear" w:color="auto" w:fill="auto"/>
            <w:vAlign w:val="center"/>
          </w:tcPr>
          <w:p w14:paraId="3EB55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BED2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紧固件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7304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D5AD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DE080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C8F00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82992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"/>
              </w:rPr>
              <w:t>304不锈钢材质</w:t>
            </w:r>
          </w:p>
        </w:tc>
        <w:tc>
          <w:tcPr>
            <w:tcW w:w="1927" w:type="dxa"/>
            <w:vMerge w:val="continue"/>
            <w:shd w:val="clear" w:color="auto" w:fill="auto"/>
            <w:vAlign w:val="center"/>
          </w:tcPr>
          <w:p w14:paraId="73A7B8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CE3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66" w:type="dxa"/>
            <w:gridSpan w:val="2"/>
            <w:shd w:val="clear" w:color="auto" w:fill="auto"/>
            <w:vAlign w:val="center"/>
          </w:tcPr>
          <w:p w14:paraId="13AF3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7024" w:type="dxa"/>
            <w:gridSpan w:val="6"/>
            <w:shd w:val="clear" w:color="auto" w:fill="auto"/>
            <w:vAlign w:val="center"/>
          </w:tcPr>
          <w:p w14:paraId="6F1700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7573942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公司池面盖板采购安装项目</w:t>
      </w:r>
    </w:p>
    <w:p w14:paraId="26F12CDC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市场询价表</w:t>
      </w:r>
    </w:p>
    <w:p w14:paraId="7D382DB7"/>
    <w:p w14:paraId="444C122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620B3EA">
      <w:pPr>
        <w:tabs>
          <w:tab w:val="left" w:pos="224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37AA"/>
    <w:rsid w:val="0CFD51A3"/>
    <w:rsid w:val="13F25EC4"/>
    <w:rsid w:val="18D127A2"/>
    <w:rsid w:val="285437AA"/>
    <w:rsid w:val="47150C9E"/>
    <w:rsid w:val="532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218</Characters>
  <Lines>0</Lines>
  <Paragraphs>0</Paragraphs>
  <TotalTime>10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2025-06-05T03:14:00Z</dcterms:created>
  <dc:creator>烟雨格</dc:creator>
  <cp:lastModifiedBy>专打鸡蛋壳</cp:lastModifiedBy>
  <dcterms:modified xsi:type="dcterms:W3CDTF">2025-07-09T00:31:41Z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5ADE3FBFF94D4E23BF65CC2F70419EF0_13</vt:lpwstr>
  </property>
  <property fmtid="{D5CDD505-2E9C-101B-9397-08002B2CF9AE}" pid="4" name="KSOTemplateDocerSaveRecord">
    <vt:lpwstr>eyJoZGlkIjoiYmM1YTc0MjQwZmQ1YTlmMzRiNmRiODBkODVkMDU3Y2MiLCJ1c2VySWQiOiIyODc1MDk4MDMifQ==</vt:lpwstr>
  </property>
</Properties>
</file>