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Spec="center" w:tblpY="3033"/>
        <w:tblOverlap w:val="never"/>
        <w:tblW w:w="99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74"/>
        <w:gridCol w:w="1038"/>
        <w:gridCol w:w="1132"/>
        <w:gridCol w:w="1665"/>
        <w:gridCol w:w="1065"/>
        <w:gridCol w:w="1160"/>
        <w:gridCol w:w="2358"/>
      </w:tblGrid>
      <w:tr w14:paraId="1488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8" w:hRule="atLeast"/>
          <w:jc w:val="center"/>
        </w:trPr>
        <w:tc>
          <w:tcPr>
            <w:tcW w:w="1574" w:type="dxa"/>
            <w:tcBorders>
              <w:top w:val="single" w:color="000000" w:sz="4" w:space="0"/>
              <w:left w:val="single" w:color="000000" w:sz="4" w:space="0"/>
              <w:bottom w:val="single" w:color="000000" w:sz="4" w:space="0"/>
              <w:right w:val="single" w:color="000000" w:sz="4" w:space="0"/>
            </w:tcBorders>
            <w:shd w:val="clear"/>
            <w:noWrap/>
            <w:vAlign w:val="center"/>
          </w:tcPr>
          <w:p w14:paraId="5AAC1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地点</w:t>
            </w: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69608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种类</w:t>
            </w:r>
          </w:p>
        </w:tc>
        <w:tc>
          <w:tcPr>
            <w:tcW w:w="1132" w:type="dxa"/>
            <w:tcBorders>
              <w:top w:val="single" w:color="000000" w:sz="4" w:space="0"/>
              <w:left w:val="single" w:color="000000" w:sz="4" w:space="0"/>
              <w:bottom w:val="single" w:color="000000" w:sz="4" w:space="0"/>
              <w:right w:val="single" w:color="000000" w:sz="4" w:space="0"/>
            </w:tcBorders>
            <w:shd w:val="clear"/>
            <w:noWrap/>
            <w:vAlign w:val="center"/>
          </w:tcPr>
          <w:p w14:paraId="582A8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5D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6166480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单价（元）</w:t>
            </w:r>
          </w:p>
        </w:tc>
        <w:tc>
          <w:tcPr>
            <w:tcW w:w="1160" w:type="dxa"/>
            <w:tcBorders>
              <w:top w:val="single" w:color="000000" w:sz="4" w:space="0"/>
              <w:left w:val="single" w:color="000000" w:sz="4" w:space="0"/>
              <w:bottom w:val="single" w:color="000000" w:sz="4" w:space="0"/>
              <w:right w:val="single" w:color="000000" w:sz="4" w:space="0"/>
            </w:tcBorders>
            <w:shd w:val="clear"/>
            <w:noWrap/>
            <w:vAlign w:val="center"/>
          </w:tcPr>
          <w:p w14:paraId="52EFC6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总价（元）</w:t>
            </w:r>
          </w:p>
        </w:tc>
        <w:tc>
          <w:tcPr>
            <w:tcW w:w="2358" w:type="dxa"/>
            <w:tcBorders>
              <w:top w:val="single" w:color="000000" w:sz="4" w:space="0"/>
              <w:left w:val="single" w:color="000000" w:sz="4" w:space="0"/>
              <w:bottom w:val="single" w:color="000000" w:sz="4" w:space="0"/>
              <w:right w:val="single" w:color="000000" w:sz="4" w:space="0"/>
            </w:tcBorders>
            <w:shd w:val="clear"/>
            <w:noWrap/>
            <w:vAlign w:val="center"/>
          </w:tcPr>
          <w:p w14:paraId="75B463A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4F2C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jc w:val="center"/>
        </w:trPr>
        <w:tc>
          <w:tcPr>
            <w:tcW w:w="1574" w:type="dxa"/>
            <w:tcBorders>
              <w:top w:val="single" w:color="000000" w:sz="4" w:space="0"/>
              <w:left w:val="single" w:color="000000" w:sz="4" w:space="0"/>
              <w:bottom w:val="nil"/>
              <w:right w:val="single" w:color="000000" w:sz="4" w:space="0"/>
            </w:tcBorders>
            <w:shd w:val="clear"/>
            <w:vAlign w:val="center"/>
          </w:tcPr>
          <w:p w14:paraId="3DB2A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启东市城市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水处理有限公司</w:t>
            </w:r>
          </w:p>
        </w:tc>
        <w:tc>
          <w:tcPr>
            <w:tcW w:w="1038" w:type="dxa"/>
            <w:tcBorders>
              <w:top w:val="single" w:color="000000" w:sz="4" w:space="0"/>
              <w:left w:val="single" w:color="000000" w:sz="4" w:space="0"/>
              <w:bottom w:val="single" w:color="000000" w:sz="4" w:space="0"/>
              <w:right w:val="single" w:color="000000" w:sz="4" w:space="0"/>
            </w:tcBorders>
            <w:shd w:val="clear"/>
            <w:vAlign w:val="center"/>
          </w:tcPr>
          <w:p w14:paraId="26B1E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简易压力容器</w:t>
            </w:r>
          </w:p>
        </w:tc>
        <w:tc>
          <w:tcPr>
            <w:tcW w:w="1132" w:type="dxa"/>
            <w:tcBorders>
              <w:top w:val="single" w:color="000000" w:sz="4" w:space="0"/>
              <w:left w:val="single" w:color="000000" w:sz="4" w:space="0"/>
              <w:bottom w:val="single" w:color="000000" w:sz="4" w:space="0"/>
              <w:right w:val="single" w:color="000000" w:sz="4" w:space="0"/>
            </w:tcBorders>
            <w:shd w:val="clear"/>
            <w:noWrap/>
            <w:vAlign w:val="center"/>
          </w:tcPr>
          <w:p w14:paraId="7D3A0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46D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容积1立方、工作压力1.0MPa；</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503FDE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14:paraId="0DA1F86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2358" w:type="dxa"/>
            <w:vMerge w:val="restart"/>
            <w:tcBorders>
              <w:top w:val="single" w:color="000000" w:sz="4" w:space="0"/>
              <w:left w:val="single" w:color="000000" w:sz="4" w:space="0"/>
              <w:right w:val="single" w:color="000000" w:sz="4" w:space="0"/>
            </w:tcBorders>
            <w:shd w:val="clear"/>
            <w:vAlign w:val="center"/>
          </w:tcPr>
          <w:p w14:paraId="42744E32">
            <w:pPr>
              <w:bidi w:val="0"/>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以上包含所有现场勘察费、旧设备的拆除运输、安装调试费、运输费、卸货搬运费、检测费、税费等。由厂家现场核实后负责安装调试使用，配备符合现有安全标准的304不锈钢压力表和安全阀，并负责2年期的年检事项，提供检测报告。</w:t>
            </w:r>
          </w:p>
        </w:tc>
      </w:tr>
      <w:tr w14:paraId="24CB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vAlign w:val="center"/>
          </w:tcPr>
          <w:p w14:paraId="4BC2A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3个乡镇污水厂（东海、海复、启隆）</w:t>
            </w:r>
          </w:p>
        </w:tc>
        <w:tc>
          <w:tcPr>
            <w:tcW w:w="1038" w:type="dxa"/>
            <w:tcBorders>
              <w:top w:val="single" w:color="000000" w:sz="4" w:space="0"/>
              <w:left w:val="single" w:color="000000" w:sz="4" w:space="0"/>
              <w:bottom w:val="single" w:color="000000" w:sz="4" w:space="0"/>
              <w:right w:val="single" w:color="000000" w:sz="4" w:space="0"/>
            </w:tcBorders>
            <w:shd w:val="clear"/>
            <w:vAlign w:val="center"/>
          </w:tcPr>
          <w:p w14:paraId="455F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隔膜式气压罐</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14:paraId="6E4F3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每个乡镇1套，合计3套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AFD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调节有效容积150L、口径DN50、工作压力1.0MPa；罐体外侧增加二道防腐防锈漆</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22CF7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14:paraId="28D4BB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2358" w:type="dxa"/>
            <w:vMerge w:val="continue"/>
            <w:tcBorders>
              <w:left w:val="single" w:color="000000" w:sz="4" w:space="0"/>
              <w:right w:val="single" w:color="000000" w:sz="4" w:space="0"/>
            </w:tcBorders>
            <w:shd w:val="clear"/>
            <w:vAlign w:val="center"/>
          </w:tcPr>
          <w:p w14:paraId="475699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00B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2612" w:type="dxa"/>
            <w:gridSpan w:val="2"/>
            <w:tcBorders>
              <w:top w:val="single" w:color="000000" w:sz="4" w:space="0"/>
              <w:left w:val="single" w:color="000000" w:sz="4" w:space="0"/>
              <w:bottom w:val="single" w:color="000000" w:sz="4" w:space="0"/>
              <w:right w:val="single" w:color="000000" w:sz="4" w:space="0"/>
            </w:tcBorders>
            <w:shd w:val="clear"/>
            <w:vAlign w:val="center"/>
          </w:tcPr>
          <w:p w14:paraId="7FF42F43">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合计（含税）</w:t>
            </w:r>
          </w:p>
        </w:tc>
        <w:tc>
          <w:tcPr>
            <w:tcW w:w="7380" w:type="dxa"/>
            <w:gridSpan w:val="5"/>
            <w:tcBorders>
              <w:top w:val="single" w:color="000000" w:sz="4" w:space="0"/>
              <w:left w:val="single" w:color="000000" w:sz="4" w:space="0"/>
              <w:bottom w:val="single" w:color="000000" w:sz="4" w:space="0"/>
              <w:right w:val="single" w:color="000000" w:sz="4" w:space="0"/>
            </w:tcBorders>
            <w:shd w:val="clear"/>
            <w:vAlign w:val="center"/>
          </w:tcPr>
          <w:p w14:paraId="1384D59B">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人民币大写：                小写：</w:t>
            </w:r>
            <w:bookmarkStart w:id="0" w:name="_GoBack"/>
            <w:bookmarkEnd w:id="0"/>
          </w:p>
        </w:tc>
      </w:tr>
    </w:tbl>
    <w:p w14:paraId="24AE2513">
      <w:pPr>
        <w:jc w:val="center"/>
        <w:rPr>
          <w:rFonts w:hint="eastAsia"/>
          <w:b/>
          <w:bCs/>
          <w:sz w:val="30"/>
          <w:szCs w:val="30"/>
          <w:lang w:val="en-US" w:eastAsia="zh-CN"/>
        </w:rPr>
      </w:pPr>
      <w:r>
        <w:rPr>
          <w:rFonts w:hint="eastAsia"/>
          <w:b/>
          <w:bCs/>
          <w:sz w:val="30"/>
          <w:szCs w:val="30"/>
          <w:lang w:val="en-US" w:eastAsia="zh-CN"/>
        </w:rPr>
        <w:t>启东市城市水处理有限公司及乡镇污水厂简易压力容器采购安装项目报价表</w:t>
      </w:r>
    </w:p>
    <w:p w14:paraId="4381122E">
      <w:pPr>
        <w:bidi w:val="0"/>
        <w:rPr>
          <w:rFonts w:hint="default" w:asciiTheme="minorHAnsi" w:hAnsiTheme="minorHAnsi" w:eastAsiaTheme="minorEastAsia" w:cstheme="minorBidi"/>
          <w:kern w:val="2"/>
          <w:sz w:val="21"/>
          <w:szCs w:val="24"/>
          <w:lang w:val="en-US" w:eastAsia="zh-CN" w:bidi="ar-SA"/>
        </w:rPr>
      </w:pPr>
    </w:p>
    <w:p w14:paraId="625EE00A">
      <w:pPr>
        <w:bidi w:val="0"/>
        <w:rPr>
          <w:rFonts w:hint="default"/>
          <w:lang w:val="en-US" w:eastAsia="zh-CN"/>
        </w:rPr>
      </w:pPr>
    </w:p>
    <w:p w14:paraId="0C7E9372">
      <w:pPr>
        <w:bidi w:val="0"/>
        <w:rPr>
          <w:rFonts w:hint="default"/>
          <w:lang w:val="en-US" w:eastAsia="zh-CN"/>
        </w:rPr>
      </w:pPr>
    </w:p>
    <w:p w14:paraId="3AE378BA">
      <w:pPr>
        <w:bidi w:val="0"/>
        <w:rPr>
          <w:rFonts w:hint="default"/>
          <w:lang w:val="en-US" w:eastAsia="zh-CN"/>
        </w:rPr>
      </w:pPr>
    </w:p>
    <w:p w14:paraId="3897C6BE">
      <w:pPr>
        <w:rPr>
          <w:rFonts w:hint="eastAsia"/>
          <w:lang w:val="en-US" w:eastAsia="zh-CN"/>
        </w:rPr>
      </w:pPr>
    </w:p>
    <w:p w14:paraId="230398D3">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报价单位（公章）：</w:t>
      </w:r>
    </w:p>
    <w:p w14:paraId="58968432">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362C2A3D">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899A771">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时间：</w:t>
      </w:r>
    </w:p>
    <w:p w14:paraId="15476279">
      <w:pPr>
        <w:bidi w:val="0"/>
        <w:rPr>
          <w:rFonts w:hint="default"/>
          <w:lang w:val="en-US" w:eastAsia="zh-CN"/>
        </w:rPr>
      </w:pPr>
    </w:p>
    <w:p w14:paraId="55F51FDB">
      <w:pPr>
        <w:bidi w:val="0"/>
        <w:rPr>
          <w:rFonts w:hint="default"/>
          <w:lang w:val="en-US" w:eastAsia="zh-CN"/>
        </w:rPr>
      </w:pPr>
    </w:p>
    <w:p w14:paraId="2F6EBB03">
      <w:pPr>
        <w:bidi w:val="0"/>
        <w:rPr>
          <w:rFonts w:hint="default"/>
          <w:lang w:val="en-US" w:eastAsia="zh-CN"/>
        </w:rPr>
      </w:pPr>
    </w:p>
    <w:p w14:paraId="12E7DBE7">
      <w:pPr>
        <w:bidi w:val="0"/>
        <w:rPr>
          <w:rFonts w:hint="default"/>
          <w:lang w:val="en-US" w:eastAsia="zh-CN"/>
        </w:rPr>
      </w:pPr>
    </w:p>
    <w:p w14:paraId="0385BCA6">
      <w:pPr>
        <w:bidi w:val="0"/>
        <w:rPr>
          <w:rFonts w:hint="default"/>
          <w:lang w:val="en-US" w:eastAsia="zh-CN"/>
        </w:rPr>
      </w:pPr>
    </w:p>
    <w:p w14:paraId="0B2349F4">
      <w:pPr>
        <w:bidi w:val="0"/>
        <w:rPr>
          <w:rFonts w:hint="default"/>
          <w:lang w:val="en-US" w:eastAsia="zh-CN"/>
        </w:rPr>
      </w:pPr>
    </w:p>
    <w:p w14:paraId="2B1286D2">
      <w:pPr>
        <w:bidi w:val="0"/>
        <w:rPr>
          <w:rFonts w:hint="default"/>
          <w:lang w:val="en-US" w:eastAsia="zh-CN"/>
        </w:rPr>
      </w:pPr>
    </w:p>
    <w:p w14:paraId="0F3A0035">
      <w:pPr>
        <w:bidi w:val="0"/>
        <w:rPr>
          <w:rFonts w:hint="default"/>
          <w:lang w:val="en-US" w:eastAsia="zh-CN"/>
        </w:rPr>
      </w:pPr>
    </w:p>
    <w:p w14:paraId="28978C2A">
      <w:pPr>
        <w:bidi w:val="0"/>
        <w:rPr>
          <w:rFonts w:hint="default"/>
          <w:lang w:val="en-US" w:eastAsia="zh-CN"/>
        </w:rPr>
      </w:pPr>
    </w:p>
    <w:p w14:paraId="464480D1">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1754D"/>
    <w:rsid w:val="45F1754D"/>
    <w:rsid w:val="5B491854"/>
    <w:rsid w:val="7B98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2025-02-28T07:54:00Z</dcterms:created>
  <dc:creator>沈峥嵘</dc:creator>
  <cp:lastModifiedBy>沈峥嵘</cp:lastModifiedBy>
  <dcterms:modified xsi:type="dcterms:W3CDTF">2025-02-28T08:05:59Z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DD65D48E201944D6B0C7295960F53E14_11</vt:lpwstr>
  </property>
  <property fmtid="{D5CDD505-2E9C-101B-9397-08002B2CF9AE}" pid="4" name="KSOTemplateDocerSaveRecord">
    <vt:lpwstr>eyJoZGlkIjoiNzUwYWMzNWQ2YWM2ZDMwOWIwOGYwYWU2ZjE2NjM2NTgiLCJ1c2VySWQiOiIxNjIyMTYxNTI1In0=</vt:lpwstr>
  </property>
</Properties>
</file>