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6D3CB">
      <w:pPr>
        <w:spacing w:before="84" w:line="220" w:lineRule="auto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pacing w:val="8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8"/>
          <w:sz w:val="32"/>
          <w:szCs w:val="32"/>
          <w:lang w:val="en-US" w:eastAsia="zh-CN"/>
        </w:rPr>
        <w:t>启东市城市水处理公司</w:t>
      </w:r>
      <w:r>
        <w:rPr>
          <w:rFonts w:hint="eastAsia" w:asciiTheme="majorEastAsia" w:hAnsiTheme="majorEastAsia" w:eastAsiaTheme="majorEastAsia" w:cstheme="majorEastAsia"/>
          <w:b/>
          <w:bCs/>
          <w:spacing w:val="8"/>
          <w:sz w:val="32"/>
          <w:szCs w:val="32"/>
        </w:rPr>
        <w:t>合作污水处理厂污泥回流系统改造项目</w:t>
      </w:r>
    </w:p>
    <w:p w14:paraId="3FDF0D76">
      <w:pPr>
        <w:spacing w:before="84" w:line="220" w:lineRule="auto"/>
        <w:jc w:val="center"/>
        <w:outlineLvl w:val="0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pacing w:val="8"/>
          <w:sz w:val="32"/>
          <w:szCs w:val="32"/>
          <w:lang w:val="en-US" w:eastAsia="zh-CN"/>
        </w:rPr>
        <w:t>市场询价表</w:t>
      </w:r>
    </w:p>
    <w:p w14:paraId="5EA78868">
      <w:pPr>
        <w:spacing w:before="37"/>
      </w:pPr>
    </w:p>
    <w:p w14:paraId="10BA5166">
      <w:pPr>
        <w:spacing w:before="37"/>
      </w:pPr>
    </w:p>
    <w:tbl>
      <w:tblPr>
        <w:tblStyle w:val="6"/>
        <w:tblpPr w:leftFromText="180" w:rightFromText="180" w:vertAnchor="text" w:horzAnchor="page" w:tblpX="374" w:tblpY="250"/>
        <w:tblOverlap w:val="never"/>
        <w:tblW w:w="109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773"/>
        <w:gridCol w:w="1893"/>
        <w:gridCol w:w="787"/>
        <w:gridCol w:w="762"/>
        <w:gridCol w:w="1224"/>
        <w:gridCol w:w="1245"/>
        <w:gridCol w:w="2450"/>
      </w:tblGrid>
      <w:tr w14:paraId="714D3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74" w:type="dxa"/>
            <w:vAlign w:val="center"/>
          </w:tcPr>
          <w:p w14:paraId="50C45279">
            <w:pPr>
              <w:pStyle w:val="7"/>
              <w:spacing w:before="88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序号</w:t>
            </w:r>
          </w:p>
        </w:tc>
        <w:tc>
          <w:tcPr>
            <w:tcW w:w="1773" w:type="dxa"/>
            <w:vAlign w:val="center"/>
          </w:tcPr>
          <w:p w14:paraId="5BE751CD">
            <w:pPr>
              <w:pStyle w:val="7"/>
              <w:spacing w:before="90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名称</w:t>
            </w:r>
          </w:p>
        </w:tc>
        <w:tc>
          <w:tcPr>
            <w:tcW w:w="1893" w:type="dxa"/>
            <w:vAlign w:val="center"/>
          </w:tcPr>
          <w:p w14:paraId="25A331D6">
            <w:pPr>
              <w:pStyle w:val="7"/>
              <w:spacing w:before="88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型号</w:t>
            </w:r>
          </w:p>
        </w:tc>
        <w:tc>
          <w:tcPr>
            <w:tcW w:w="787" w:type="dxa"/>
            <w:vAlign w:val="center"/>
          </w:tcPr>
          <w:p w14:paraId="11C5AB85">
            <w:pPr>
              <w:pStyle w:val="7"/>
              <w:spacing w:before="87" w:line="220" w:lineRule="auto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单位</w:t>
            </w:r>
          </w:p>
        </w:tc>
        <w:tc>
          <w:tcPr>
            <w:tcW w:w="762" w:type="dxa"/>
            <w:vAlign w:val="center"/>
          </w:tcPr>
          <w:p w14:paraId="51F82519">
            <w:pPr>
              <w:pStyle w:val="7"/>
              <w:spacing w:before="86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数量</w:t>
            </w:r>
          </w:p>
        </w:tc>
        <w:tc>
          <w:tcPr>
            <w:tcW w:w="1224" w:type="dxa"/>
            <w:shd w:val="clear"/>
            <w:vAlign w:val="center"/>
          </w:tcPr>
          <w:p w14:paraId="1608E24A">
            <w:pPr>
              <w:jc w:val="center"/>
              <w:rPr>
                <w:rFonts w:hint="default" w:ascii="宋体" w:hAnsi="宋体" w:eastAsia="Arial" w:cs="宋体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单价（元）</w:t>
            </w:r>
          </w:p>
        </w:tc>
        <w:tc>
          <w:tcPr>
            <w:tcW w:w="1245" w:type="dxa"/>
            <w:shd w:val="clear"/>
            <w:vAlign w:val="center"/>
          </w:tcPr>
          <w:p w14:paraId="3111724E">
            <w:pPr>
              <w:jc w:val="center"/>
              <w:rPr>
                <w:rFonts w:hint="default" w:ascii="宋体" w:hAnsi="宋体" w:eastAsia="Arial" w:cs="宋体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总价（元）</w:t>
            </w:r>
          </w:p>
        </w:tc>
        <w:tc>
          <w:tcPr>
            <w:tcW w:w="2450" w:type="dxa"/>
            <w:vAlign w:val="center"/>
          </w:tcPr>
          <w:p w14:paraId="6E3C8522">
            <w:pPr>
              <w:pStyle w:val="7"/>
              <w:spacing w:before="88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备注</w:t>
            </w:r>
          </w:p>
        </w:tc>
      </w:tr>
      <w:tr w14:paraId="78181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74" w:type="dxa"/>
            <w:vAlign w:val="center"/>
          </w:tcPr>
          <w:p w14:paraId="22EDDC0C">
            <w:pPr>
              <w:pStyle w:val="7"/>
              <w:spacing w:before="91" w:line="18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center"/>
          </w:tcPr>
          <w:p w14:paraId="7DD172A7">
            <w:pPr>
              <w:pStyle w:val="7"/>
              <w:spacing w:before="91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引水罐</w:t>
            </w:r>
          </w:p>
        </w:tc>
        <w:tc>
          <w:tcPr>
            <w:tcW w:w="1893" w:type="dxa"/>
            <w:vAlign w:val="center"/>
          </w:tcPr>
          <w:p w14:paraId="100E55F1">
            <w:pPr>
              <w:pStyle w:val="7"/>
              <w:spacing w:before="222" w:line="225" w:lineRule="auto"/>
              <w:jc w:val="center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40m³/h水泵配套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0"/>
                <w:sz w:val="24"/>
                <w:szCs w:val="24"/>
              </w:rPr>
              <w:t>罐，304不锈钢</w:t>
            </w:r>
          </w:p>
        </w:tc>
        <w:tc>
          <w:tcPr>
            <w:tcW w:w="787" w:type="dxa"/>
            <w:vAlign w:val="center"/>
          </w:tcPr>
          <w:p w14:paraId="1A29D1C2">
            <w:pPr>
              <w:pStyle w:val="7"/>
              <w:spacing w:before="91"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762" w:type="dxa"/>
            <w:vAlign w:val="center"/>
          </w:tcPr>
          <w:p w14:paraId="1A7571A8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14:paraId="3EC59CF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8478C4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760A853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A996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74" w:type="dxa"/>
            <w:vAlign w:val="center"/>
          </w:tcPr>
          <w:p w14:paraId="15548EA1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  <w:vAlign w:val="center"/>
          </w:tcPr>
          <w:p w14:paraId="3C81EFB4">
            <w:pPr>
              <w:pStyle w:val="7"/>
              <w:spacing w:before="168" w:line="228" w:lineRule="auto"/>
              <w:ind w:right="408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304不锈钢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止回阀</w:t>
            </w:r>
          </w:p>
        </w:tc>
        <w:tc>
          <w:tcPr>
            <w:tcW w:w="1893" w:type="dxa"/>
            <w:vAlign w:val="center"/>
          </w:tcPr>
          <w:p w14:paraId="61E0C1EE">
            <w:pPr>
              <w:pStyle w:val="7"/>
              <w:spacing w:before="323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水泵配套，</w:t>
            </w:r>
            <w:r>
              <w:rPr>
                <w:sz w:val="24"/>
                <w:szCs w:val="24"/>
              </w:rPr>
              <w:t>DN</w:t>
            </w:r>
            <w:r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787" w:type="dxa"/>
            <w:vAlign w:val="center"/>
          </w:tcPr>
          <w:p w14:paraId="1B16528D">
            <w:pPr>
              <w:pStyle w:val="7"/>
              <w:spacing w:before="324"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762" w:type="dxa"/>
            <w:vAlign w:val="center"/>
          </w:tcPr>
          <w:p w14:paraId="2132D470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14:paraId="07EEE68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16D17E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540082CF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199F0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74" w:type="dxa"/>
            <w:vAlign w:val="center"/>
          </w:tcPr>
          <w:p w14:paraId="7B486D0D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  <w:vAlign w:val="center"/>
          </w:tcPr>
          <w:p w14:paraId="41F063F6">
            <w:pPr>
              <w:pStyle w:val="7"/>
              <w:spacing w:before="285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水泵维修</w:t>
            </w:r>
          </w:p>
        </w:tc>
        <w:tc>
          <w:tcPr>
            <w:tcW w:w="1893" w:type="dxa"/>
            <w:vAlign w:val="center"/>
          </w:tcPr>
          <w:p w14:paraId="1C5BE9FD">
            <w:pPr>
              <w:pStyle w:val="7"/>
              <w:spacing w:before="283" w:line="21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电机3kw</w:t>
            </w:r>
          </w:p>
        </w:tc>
        <w:tc>
          <w:tcPr>
            <w:tcW w:w="787" w:type="dxa"/>
            <w:vAlign w:val="center"/>
          </w:tcPr>
          <w:p w14:paraId="2C08CEDD">
            <w:pPr>
              <w:pStyle w:val="7"/>
              <w:spacing w:before="289"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762" w:type="dxa"/>
            <w:vAlign w:val="center"/>
          </w:tcPr>
          <w:p w14:paraId="083C35A7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14:paraId="15388DF2">
            <w:pPr>
              <w:pStyle w:val="7"/>
              <w:spacing w:before="135" w:line="225" w:lineRule="auto"/>
              <w:ind w:left="137" w:right="20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31CF025">
            <w:pPr>
              <w:pStyle w:val="7"/>
              <w:spacing w:before="135" w:line="225" w:lineRule="auto"/>
              <w:ind w:left="137" w:right="20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0E0142D3">
            <w:pPr>
              <w:pStyle w:val="7"/>
              <w:spacing w:before="135" w:line="225" w:lineRule="auto"/>
              <w:ind w:right="20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故障描述：电机运行产生</w:t>
            </w:r>
            <w:r>
              <w:rPr>
                <w:sz w:val="24"/>
                <w:szCs w:val="24"/>
              </w:rPr>
              <w:t xml:space="preserve"> 异响。</w:t>
            </w:r>
          </w:p>
        </w:tc>
      </w:tr>
      <w:tr w14:paraId="7DADB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74" w:type="dxa"/>
            <w:vAlign w:val="center"/>
          </w:tcPr>
          <w:p w14:paraId="1E2F67E8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  <w:vAlign w:val="center"/>
          </w:tcPr>
          <w:p w14:paraId="32CFAA67">
            <w:pPr>
              <w:spacing w:line="333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181B0758">
            <w:pPr>
              <w:pStyle w:val="7"/>
              <w:spacing w:before="91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回流系统加罩</w:t>
            </w:r>
          </w:p>
        </w:tc>
        <w:tc>
          <w:tcPr>
            <w:tcW w:w="1893" w:type="dxa"/>
            <w:vAlign w:val="center"/>
          </w:tcPr>
          <w:p w14:paraId="65218814">
            <w:pPr>
              <w:pStyle w:val="7"/>
              <w:spacing w:before="91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6m²</w:t>
            </w:r>
          </w:p>
        </w:tc>
        <w:tc>
          <w:tcPr>
            <w:tcW w:w="787" w:type="dxa"/>
            <w:vAlign w:val="center"/>
          </w:tcPr>
          <w:p w14:paraId="61541E7C">
            <w:pPr>
              <w:pStyle w:val="7"/>
              <w:spacing w:before="91"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762" w:type="dxa"/>
            <w:vAlign w:val="center"/>
          </w:tcPr>
          <w:p w14:paraId="4E187C11">
            <w:pPr>
              <w:pStyle w:val="7"/>
              <w:spacing w:before="91" w:line="18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1BCBFFA8">
            <w:pPr>
              <w:pStyle w:val="7"/>
              <w:spacing w:before="65" w:line="227" w:lineRule="auto"/>
              <w:ind w:left="146" w:right="188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C6334AC">
            <w:pPr>
              <w:pStyle w:val="7"/>
              <w:spacing w:before="65" w:line="227" w:lineRule="auto"/>
              <w:ind w:left="146" w:right="188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6A45A37F">
            <w:pPr>
              <w:pStyle w:val="7"/>
              <w:spacing w:before="65" w:line="227" w:lineRule="auto"/>
              <w:ind w:right="188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彩钢板，支架，膨胀螺丝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>等配件材质均为304不锈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钢。</w:t>
            </w:r>
          </w:p>
        </w:tc>
      </w:tr>
      <w:tr w14:paraId="33F6D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74" w:type="dxa"/>
            <w:vAlign w:val="center"/>
          </w:tcPr>
          <w:p w14:paraId="5F811A76">
            <w:pPr>
              <w:pStyle w:val="7"/>
              <w:spacing w:before="91" w:line="18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  <w:vAlign w:val="center"/>
          </w:tcPr>
          <w:p w14:paraId="31036EC3">
            <w:pPr>
              <w:pStyle w:val="7"/>
              <w:spacing w:before="91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电气自控柜维修</w:t>
            </w:r>
          </w:p>
        </w:tc>
        <w:tc>
          <w:tcPr>
            <w:tcW w:w="1893" w:type="dxa"/>
            <w:vAlign w:val="center"/>
          </w:tcPr>
          <w:p w14:paraId="2A2CAF5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79FE6688">
            <w:pPr>
              <w:pStyle w:val="7"/>
              <w:spacing w:before="91"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762" w:type="dxa"/>
            <w:vAlign w:val="center"/>
          </w:tcPr>
          <w:p w14:paraId="2EA7E30A">
            <w:pPr>
              <w:pStyle w:val="7"/>
              <w:spacing w:before="91" w:line="18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5BE35A18">
            <w:pPr>
              <w:pStyle w:val="7"/>
              <w:spacing w:before="88" w:line="224" w:lineRule="auto"/>
              <w:ind w:left="126"/>
              <w:jc w:val="center"/>
              <w:rPr>
                <w:spacing w:val="1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89324B2">
            <w:pPr>
              <w:pStyle w:val="7"/>
              <w:spacing w:before="88" w:line="224" w:lineRule="auto"/>
              <w:ind w:left="126"/>
              <w:jc w:val="center"/>
              <w:rPr>
                <w:spacing w:val="1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64AA33B0">
            <w:pPr>
              <w:pStyle w:val="7"/>
              <w:spacing w:before="88" w:line="224" w:lineRule="auto"/>
              <w:jc w:val="center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推荐品牌：施耐德、</w:t>
            </w:r>
            <w:r>
              <w:rPr>
                <w:sz w:val="24"/>
                <w:szCs w:val="24"/>
              </w:rPr>
              <w:t>ABB</w:t>
            </w:r>
            <w:r>
              <w:rPr>
                <w:spacing w:val="10"/>
                <w:sz w:val="24"/>
                <w:szCs w:val="24"/>
              </w:rPr>
              <w:t>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西门子。要求维修后满足</w:t>
            </w:r>
            <w:r>
              <w:rPr>
                <w:spacing w:val="3"/>
                <w:sz w:val="24"/>
                <w:szCs w:val="24"/>
              </w:rPr>
              <w:t xml:space="preserve">  自动化生产运行。</w:t>
            </w:r>
          </w:p>
        </w:tc>
      </w:tr>
      <w:tr w14:paraId="7E17E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74" w:type="dxa"/>
            <w:vAlign w:val="center"/>
          </w:tcPr>
          <w:p w14:paraId="53860C11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3" w:type="dxa"/>
            <w:vAlign w:val="center"/>
          </w:tcPr>
          <w:p w14:paraId="6AB065AB">
            <w:pPr>
              <w:pStyle w:val="7"/>
              <w:spacing w:before="300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管道改造</w:t>
            </w:r>
          </w:p>
        </w:tc>
        <w:tc>
          <w:tcPr>
            <w:tcW w:w="1893" w:type="dxa"/>
            <w:vAlign w:val="center"/>
          </w:tcPr>
          <w:p w14:paraId="1AF8455A">
            <w:pPr>
              <w:pStyle w:val="7"/>
              <w:spacing w:before="133" w:line="231" w:lineRule="auto"/>
              <w:ind w:right="3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304不锈钢， </w:t>
            </w:r>
            <w:r>
              <w:rPr>
                <w:spacing w:val="-1"/>
                <w:sz w:val="24"/>
                <w:szCs w:val="24"/>
              </w:rPr>
              <w:t>DN60,壁厚3mm</w:t>
            </w:r>
          </w:p>
        </w:tc>
        <w:tc>
          <w:tcPr>
            <w:tcW w:w="787" w:type="dxa"/>
            <w:vAlign w:val="center"/>
          </w:tcPr>
          <w:p w14:paraId="35C04A0F">
            <w:pPr>
              <w:pStyle w:val="7"/>
              <w:spacing w:before="328" w:line="24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762" w:type="dxa"/>
            <w:vAlign w:val="center"/>
          </w:tcPr>
          <w:p w14:paraId="0437223E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224" w:type="dxa"/>
            <w:vAlign w:val="center"/>
          </w:tcPr>
          <w:p w14:paraId="3114023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B26926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6D37AFD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638C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547" w:type="dxa"/>
            <w:gridSpan w:val="2"/>
            <w:vAlign w:val="center"/>
          </w:tcPr>
          <w:p w14:paraId="3EDFAB36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合计（含税）</w:t>
            </w:r>
          </w:p>
        </w:tc>
        <w:tc>
          <w:tcPr>
            <w:tcW w:w="8361" w:type="dxa"/>
            <w:gridSpan w:val="6"/>
            <w:vAlign w:val="center"/>
          </w:tcPr>
          <w:p w14:paraId="5E0B1F52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人民币大写：                 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3AB08D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1FFE0304">
      <w:pPr>
        <w:spacing w:before="219" w:line="459" w:lineRule="auto"/>
        <w:ind w:left="175" w:right="280"/>
        <w:rPr>
          <w:rFonts w:ascii="仿宋" w:hAnsi="仿宋" w:eastAsia="仿宋" w:cs="仿宋"/>
          <w:sz w:val="28"/>
          <w:szCs w:val="28"/>
        </w:rPr>
      </w:pPr>
    </w:p>
    <w:sectPr>
      <w:pgSz w:w="11840" w:h="16740"/>
      <w:pgMar w:top="744" w:right="775" w:bottom="0" w:left="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4445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366</Words>
  <Characters>395</Characters>
  <TotalTime>0</TotalTime>
  <ScaleCrop>false</ScaleCrop>
  <LinksUpToDate>false</LinksUpToDate>
  <CharactersWithSpaces>410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2025-02-10T16:19:00Z</dcterms:created>
  <dc:creator>Kingsoft-PDF</dc:creator>
  <cp:lastModifiedBy>沈峥嵘</cp:lastModifiedBy>
  <dcterms:modified xsi:type="dcterms:W3CDTF">2025-02-10T08:58:50Z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2025-02-10T16:19:39Z</vt:filetime>
  </property>
  <property fmtid="{D5CDD505-2E9C-101B-9397-08002B2CF9AE}" pid="4" name="UsrData">
    <vt:lpwstr>bc3c43ce7c7f4302bf516b1fccf7460f</vt:lpwstr>
  </property>
  <property fmtid="{D5CDD505-2E9C-101B-9397-08002B2CF9AE}" pid="5" name="KSOTemplateDocerSaveRecord">
    <vt:lpwstr>eyJoZGlkIjoiNzUwYWMzNWQ2YWM2ZDMwOWIwOGYwYWU2ZjE2NjM2NTgiLCJ1c2VySWQiOiIxNjIyMTYxNTI1In0=</vt:lpwstr>
  </property>
  <property fmtid="{D5CDD505-2E9C-101B-9397-08002B2CF9AE}" pid="6" name="KSOProductBuildVer">
    <vt:lpwstr>2052-12.1.0.19770</vt:lpwstr>
  </property>
  <property fmtid="{D5CDD505-2E9C-101B-9397-08002B2CF9AE}" pid="7" name="ICV">
    <vt:lpwstr>DE76ADB3C40F4B9FA90A26642A10FAF5_13</vt:lpwstr>
  </property>
</Properties>
</file>