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4E589F">
      <w:pPr>
        <w:bidi w:val="0"/>
        <w:jc w:val="center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启东市城市水处理有限公司林洋路污水泵站1# 4#潜污</w:t>
      </w:r>
      <w:bookmarkStart w:id="0" w:name="_GoBack"/>
      <w:bookmarkEnd w:id="0"/>
      <w:r>
        <w:rPr>
          <w:rFonts w:hint="eastAsia"/>
          <w:b/>
          <w:bCs/>
          <w:sz w:val="32"/>
          <w:szCs w:val="32"/>
          <w:lang w:val="en-US" w:eastAsia="zh-CN"/>
        </w:rPr>
        <w:t>泵维修项目市场询价表</w:t>
      </w:r>
    </w:p>
    <w:tbl>
      <w:tblPr>
        <w:tblStyle w:val="3"/>
        <w:tblpPr w:leftFromText="180" w:rightFromText="180" w:vertAnchor="page" w:horzAnchor="page" w:tblpXSpec="center" w:tblpY="2958"/>
        <w:tblOverlap w:val="never"/>
        <w:tblW w:w="832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4"/>
        <w:gridCol w:w="692"/>
        <w:gridCol w:w="1005"/>
        <w:gridCol w:w="1650"/>
        <w:gridCol w:w="1140"/>
        <w:gridCol w:w="570"/>
        <w:gridCol w:w="660"/>
        <w:gridCol w:w="765"/>
        <w:gridCol w:w="810"/>
        <w:gridCol w:w="546"/>
      </w:tblGrid>
      <w:tr w14:paraId="7AD9A4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4A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6E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泵站名称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2E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7E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设备参数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99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维修项目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F1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38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75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维修单价（元）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9A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维修总价（元）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25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 w14:paraId="5E8B60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4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4B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A9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林洋路污水泵站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26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潜污泵（南京南蓝）</w:t>
            </w:r>
          </w:p>
        </w:tc>
        <w:tc>
          <w:tcPr>
            <w:tcW w:w="16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FE2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Q=1200m³/h;H=15m；P=75KW（2台）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1#水泵检测：启动电流大，无法启动，叶轮无法盘动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4#水泵检测：启动电流大，无法启动，叶轮无法盘动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4D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轴承（SKF）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41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DD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85C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EE2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20E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50179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146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5E6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A28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BD1C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27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机械密封（博格曼）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6C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1D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FD2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238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C9E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96890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208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3CA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A93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6D5C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11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骨架油封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81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8B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F5B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526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37B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1AB5C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FA7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E55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892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B7F6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CE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轴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F4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1C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2E6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62F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4F0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B3D8A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87C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707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FCB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1F01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A1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密封组件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28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DF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BD0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343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B4B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C5FEE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765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33B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88B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AF30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E5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叶轮修复+动平衡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D4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14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F81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170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4FF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8C2EB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FC1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897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D18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2A95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A8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电机线圏绝缘烘干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34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92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4F7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061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E8E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FD111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21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F03F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合计（含税）</w:t>
            </w:r>
          </w:p>
        </w:tc>
        <w:tc>
          <w:tcPr>
            <w:tcW w:w="614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E557E">
            <w:pPr>
              <w:jc w:val="both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人民币小写：                    大写：</w:t>
            </w:r>
          </w:p>
        </w:tc>
      </w:tr>
    </w:tbl>
    <w:p w14:paraId="6EEC16A6">
      <w:pPr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注：包含运输费、吊车费、调试费、人工费、临时泵等所有费用</w:t>
      </w:r>
    </w:p>
    <w:p w14:paraId="6DFE0D21">
      <w:pPr>
        <w:bidi w:val="0"/>
        <w:jc w:val="left"/>
        <w:rPr>
          <w:rFonts w:hint="eastAsia"/>
          <w:lang w:val="en-US" w:eastAsia="zh-CN"/>
        </w:rPr>
      </w:pPr>
    </w:p>
    <w:p w14:paraId="5BC57B7E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3897C6BE">
      <w:pPr>
        <w:rPr>
          <w:rFonts w:hint="eastAsia"/>
          <w:lang w:val="en-US" w:eastAsia="zh-CN"/>
        </w:rPr>
      </w:pPr>
    </w:p>
    <w:p w14:paraId="230398D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报价单位（盖章）：</w:t>
      </w:r>
    </w:p>
    <w:p w14:paraId="5896843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联系人：</w:t>
      </w:r>
    </w:p>
    <w:p w14:paraId="362C2A3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联系电话：</w:t>
      </w:r>
    </w:p>
    <w:p w14:paraId="1899A77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jc w:val="both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时间：</w:t>
      </w:r>
    </w:p>
    <w:p w14:paraId="70A11CFC">
      <w:pPr>
        <w:bidi w:val="0"/>
        <w:jc w:val="center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wYWMzNWQ2YWM2ZDMwOWIwOGYwYWU2ZjE2NjM2NTgifQ=="/>
  </w:docVars>
  <w:rsids>
    <w:rsidRoot w:val="3BB82847"/>
    <w:rsid w:val="3BB82847"/>
    <w:rsid w:val="73962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0"/>
    <w:pPr>
      <w:spacing w:line="360" w:lineRule="auto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2024-11-12T06:08:00Z</dcterms:created>
  <dc:creator>沈峥嵘</dc:creator>
  <cp:lastModifiedBy>沈峥嵘</cp:lastModifiedBy>
  <dcterms:modified xsi:type="dcterms:W3CDTF">2024-11-12T06:54:27Z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1A6CD7F75A6C48FA85E273A5A608CFB6_11</vt:lpwstr>
  </property>
</Properties>
</file>