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631A1">
      <w:pPr>
        <w:spacing w:line="520" w:lineRule="exact"/>
        <w:ind w:right="-57" w:rightChars="-27" w:firstLine="643"/>
        <w:jc w:val="center"/>
        <w:textAlignment w:val="auto"/>
        <w:rPr>
          <w:rFonts w:asciiTheme="majorEastAsia" w:hAnsiTheme="majorEastAsia" w:eastAsiaTheme="majorEastAsia"/>
          <w:b/>
          <w:sz w:val="32"/>
          <w:szCs w:val="32"/>
          <w:shd w:val="clear" w:color="auto" w:fill="FFFFFF"/>
        </w:rPr>
      </w:pPr>
      <w:r>
        <w:rPr>
          <w:rFonts w:hint="eastAsia" w:asciiTheme="majorEastAsia" w:hAnsiTheme="majorEastAsia" w:eastAsiaTheme="majorEastAsia"/>
          <w:b/>
          <w:sz w:val="32"/>
          <w:szCs w:val="32"/>
          <w:shd w:val="clear" w:color="auto" w:fill="FFFFFF"/>
        </w:rPr>
        <w:t>启东市城市水处理有限公司2025年度保洁外包服务项目</w:t>
      </w:r>
    </w:p>
    <w:p w14:paraId="02F883AD">
      <w:pPr>
        <w:spacing w:line="520" w:lineRule="exact"/>
        <w:ind w:right="-57" w:rightChars="-27" w:firstLine="643"/>
        <w:jc w:val="center"/>
        <w:textAlignment w:val="auto"/>
        <w:rPr>
          <w:rFonts w:asciiTheme="majorEastAsia" w:hAnsiTheme="majorEastAsia" w:eastAsiaTheme="majorEastAsia"/>
          <w:b/>
          <w:sz w:val="32"/>
          <w:szCs w:val="32"/>
          <w:shd w:val="clear" w:color="auto" w:fill="FFFFFF"/>
        </w:rPr>
      </w:pPr>
      <w:r>
        <w:rPr>
          <w:rFonts w:hint="eastAsia" w:asciiTheme="majorEastAsia" w:hAnsiTheme="majorEastAsia" w:eastAsiaTheme="majorEastAsia"/>
          <w:b/>
          <w:sz w:val="32"/>
          <w:szCs w:val="32"/>
          <w:shd w:val="clear" w:color="auto" w:fill="FFFFFF"/>
        </w:rPr>
        <w:t>市场询价公告</w:t>
      </w:r>
    </w:p>
    <w:p w14:paraId="6527CC47">
      <w:pPr>
        <w:spacing w:line="500" w:lineRule="exact"/>
        <w:ind w:right="-86" w:firstLine="566" w:firstLineChars="236"/>
        <w:jc w:val="left"/>
        <w:textAlignment w:val="auto"/>
        <w:rPr>
          <w:rStyle w:val="21"/>
          <w:rFonts w:cs="仿宋" w:asciiTheme="minorEastAsia" w:hAnsiTheme="minorEastAsia" w:eastAsiaTheme="minorEastAsia"/>
          <w:kern w:val="0"/>
          <w:sz w:val="24"/>
          <w:szCs w:val="24"/>
        </w:rPr>
      </w:pPr>
      <w:r>
        <w:rPr>
          <w:rStyle w:val="21"/>
          <w:rFonts w:hint="eastAsia" w:cs="仿宋" w:asciiTheme="minorEastAsia" w:hAnsiTheme="minorEastAsia" w:eastAsiaTheme="minorEastAsia"/>
          <w:kern w:val="0"/>
          <w:sz w:val="24"/>
          <w:szCs w:val="24"/>
        </w:rPr>
        <w:t>启东市城市水处理有限公司2025年度保洁外包服务项目即将实施，现就本项目服务采购进行市场询价调研。</w:t>
      </w:r>
    </w:p>
    <w:p w14:paraId="7D20D6B9">
      <w:pPr>
        <w:spacing w:line="500" w:lineRule="exact"/>
        <w:ind w:right="-86" w:firstLine="569" w:firstLineChars="236"/>
        <w:jc w:val="left"/>
        <w:textAlignment w:val="auto"/>
        <w:rPr>
          <w:rStyle w:val="21"/>
          <w:rFonts w:cs="仿宋" w:asciiTheme="minorEastAsia" w:hAnsiTheme="minorEastAsia" w:eastAsiaTheme="minorEastAsia"/>
          <w:b/>
          <w:bCs/>
          <w:kern w:val="0"/>
          <w:sz w:val="24"/>
          <w:szCs w:val="24"/>
        </w:rPr>
      </w:pPr>
      <w:r>
        <w:rPr>
          <w:rStyle w:val="21"/>
          <w:rFonts w:hint="eastAsia" w:cs="仿宋" w:asciiTheme="minorEastAsia" w:hAnsiTheme="minorEastAsia" w:eastAsiaTheme="minorEastAsia"/>
          <w:b/>
          <w:bCs/>
          <w:kern w:val="0"/>
          <w:sz w:val="24"/>
          <w:szCs w:val="24"/>
        </w:rPr>
        <w:t>一、</w:t>
      </w:r>
      <w:r>
        <w:rPr>
          <w:rStyle w:val="21"/>
          <w:rFonts w:hint="eastAsia" w:cs="仿宋" w:asciiTheme="minorEastAsia" w:hAnsiTheme="minorEastAsia" w:eastAsiaTheme="minorEastAsia"/>
          <w:bCs/>
          <w:kern w:val="0"/>
          <w:sz w:val="24"/>
          <w:szCs w:val="24"/>
        </w:rPr>
        <w:t>采购项目内容及需求</w:t>
      </w:r>
      <w:r>
        <w:rPr>
          <w:rStyle w:val="21"/>
          <w:rFonts w:hint="eastAsia" w:cs="仿宋" w:asciiTheme="minorEastAsia" w:hAnsiTheme="minorEastAsia" w:eastAsiaTheme="minorEastAsia"/>
          <w:b/>
          <w:bCs/>
          <w:kern w:val="0"/>
          <w:sz w:val="24"/>
          <w:szCs w:val="24"/>
        </w:rPr>
        <w:t>：</w:t>
      </w:r>
    </w:p>
    <w:p w14:paraId="625C04B9">
      <w:pPr>
        <w:widowControl w:val="0"/>
        <w:spacing w:line="360" w:lineRule="auto"/>
        <w:ind w:firstLine="361" w:firstLineChars="150"/>
        <w:jc w:val="left"/>
        <w:textAlignment w:val="auto"/>
        <w:rPr>
          <w:rFonts w:hint="eastAsia" w:ascii="仿宋" w:hAnsi="仿宋" w:eastAsia="仿宋" w:cs="仿宋"/>
          <w:color w:val="000000"/>
          <w:sz w:val="28"/>
          <w:szCs w:val="28"/>
        </w:rPr>
      </w:pPr>
      <w:r>
        <w:rPr>
          <w:rFonts w:hint="eastAsia" w:ascii="宋体" w:hAnsi="宋体" w:cs="宋体"/>
          <w:b/>
          <w:bCs/>
          <w:color w:val="000000"/>
          <w:sz w:val="24"/>
          <w:szCs w:val="24"/>
        </w:rPr>
        <w:t>（一）项目范围与规模</w:t>
      </w:r>
    </w:p>
    <w:p w14:paraId="254F0795">
      <w:pPr>
        <w:widowControl w:val="0"/>
        <w:spacing w:line="360" w:lineRule="auto"/>
        <w:ind w:left="420" w:firstLine="420"/>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rPr>
        <w:t>城市水处理厂、江海水处理厂、滨海水处理厂、吕四水处理厂及东元水处理厂</w:t>
      </w:r>
      <w:r>
        <w:rPr>
          <w:rFonts w:hint="eastAsia" w:ascii="宋体" w:hAnsi="宋体" w:cs="宋体"/>
          <w:color w:val="000000"/>
          <w:sz w:val="24"/>
          <w:szCs w:val="24"/>
          <w:lang w:eastAsia="zh-CN"/>
        </w:rPr>
        <w:t>。</w:t>
      </w:r>
    </w:p>
    <w:p w14:paraId="337ED4CA">
      <w:pPr>
        <w:widowControl w:val="0"/>
        <w:spacing w:line="360" w:lineRule="auto"/>
        <w:ind w:firstLine="482" w:firstLineChars="200"/>
        <w:jc w:val="left"/>
        <w:textAlignment w:val="auto"/>
        <w:rPr>
          <w:rFonts w:hint="eastAsia" w:ascii="宋体" w:hAnsi="宋体" w:cs="宋体"/>
          <w:b/>
          <w:bCs/>
          <w:color w:val="000000"/>
          <w:sz w:val="24"/>
          <w:szCs w:val="24"/>
        </w:rPr>
      </w:pPr>
      <w:r>
        <w:rPr>
          <w:rFonts w:hint="eastAsia" w:ascii="宋体" w:hAnsi="宋体" w:cs="宋体"/>
          <w:b/>
          <w:bCs/>
          <w:color w:val="000000"/>
          <w:sz w:val="24"/>
          <w:szCs w:val="24"/>
        </w:rPr>
        <w:t>（二）服务内容及要求</w:t>
      </w:r>
    </w:p>
    <w:p w14:paraId="54FA3479">
      <w:pPr>
        <w:widowControl w:val="0"/>
        <w:spacing w:line="360" w:lineRule="auto"/>
        <w:ind w:left="420" w:firstLine="420"/>
        <w:jc w:val="left"/>
        <w:textAlignment w:val="auto"/>
        <w:rPr>
          <w:rFonts w:hint="eastAsia" w:ascii="宋体" w:hAnsi="宋体" w:cs="宋体"/>
          <w:color w:val="000000"/>
          <w:sz w:val="24"/>
          <w:szCs w:val="24"/>
        </w:rPr>
      </w:pPr>
      <w:r>
        <w:rPr>
          <w:rFonts w:hint="eastAsia" w:ascii="宋体" w:hAnsi="宋体" w:cs="宋体"/>
          <w:color w:val="000000"/>
          <w:sz w:val="24"/>
          <w:szCs w:val="24"/>
        </w:rPr>
        <w:t>（1）卫生保洁服务内容</w:t>
      </w:r>
    </w:p>
    <w:p w14:paraId="04A4755B">
      <w:pPr>
        <w:widowControl w:val="0"/>
        <w:spacing w:line="360" w:lineRule="auto"/>
        <w:ind w:left="420" w:firstLine="420"/>
        <w:jc w:val="left"/>
        <w:textAlignment w:val="auto"/>
        <w:rPr>
          <w:rFonts w:hint="eastAsia" w:ascii="宋体" w:hAnsi="宋体" w:cs="宋体"/>
          <w:color w:val="000000"/>
          <w:sz w:val="24"/>
          <w:szCs w:val="24"/>
        </w:rPr>
      </w:pPr>
      <w:r>
        <w:rPr>
          <w:rFonts w:hint="eastAsia" w:ascii="宋体" w:hAnsi="宋体" w:cs="宋体"/>
          <w:color w:val="000000"/>
          <w:sz w:val="24"/>
          <w:szCs w:val="24"/>
        </w:rPr>
        <w:t>&lt;1&gt;各服务范围内公共部位的保洁。包括：各大楼的内部走廊、过道、各门厅、</w:t>
      </w:r>
      <w:r>
        <w:rPr>
          <w:rFonts w:hint="eastAsia" w:ascii="宋体" w:hAnsi="宋体" w:cs="宋体"/>
          <w:color w:val="000000"/>
          <w:sz w:val="24"/>
          <w:szCs w:val="24"/>
          <w:lang w:val="en-US" w:eastAsia="zh-CN"/>
        </w:rPr>
        <w:t>会议室、</w:t>
      </w:r>
      <w:r>
        <w:rPr>
          <w:rFonts w:hint="eastAsia" w:ascii="宋体" w:hAnsi="宋体" w:cs="宋体"/>
          <w:color w:val="000000"/>
          <w:sz w:val="24"/>
          <w:szCs w:val="24"/>
        </w:rPr>
        <w:t>安全楼梯、洗手间及其它公用设备、设施、用具等的公共保洁服务。定期消杀除虫（灭鼠、灭蚊、灭蝇、灭蟑）、公共部位消毒。</w:t>
      </w:r>
    </w:p>
    <w:p w14:paraId="5BCC558A">
      <w:pPr>
        <w:widowControl w:val="0"/>
        <w:spacing w:line="360" w:lineRule="auto"/>
        <w:ind w:left="420" w:firstLine="420"/>
        <w:jc w:val="left"/>
        <w:textAlignment w:val="auto"/>
        <w:rPr>
          <w:rFonts w:hint="eastAsia" w:ascii="宋体" w:hAnsi="宋体" w:cs="宋体"/>
          <w:color w:val="000000"/>
          <w:sz w:val="24"/>
          <w:szCs w:val="24"/>
        </w:rPr>
      </w:pPr>
      <w:r>
        <w:rPr>
          <w:rFonts w:hint="eastAsia" w:ascii="宋体" w:hAnsi="宋体" w:cs="宋体"/>
          <w:color w:val="000000"/>
          <w:sz w:val="24"/>
          <w:szCs w:val="24"/>
        </w:rPr>
        <w:t>&lt;2&gt;楼宇外场地保洁。包括停车场</w:t>
      </w:r>
      <w:r>
        <w:rPr>
          <w:rFonts w:hint="eastAsia" w:ascii="宋体" w:hAnsi="宋体" w:cs="宋体"/>
          <w:color w:val="000000"/>
          <w:sz w:val="24"/>
          <w:szCs w:val="24"/>
          <w:lang w:eastAsia="zh-CN"/>
        </w:rPr>
        <w:t>、</w:t>
      </w:r>
      <w:r>
        <w:rPr>
          <w:rFonts w:hint="eastAsia" w:ascii="宋体" w:hAnsi="宋体" w:cs="宋体"/>
          <w:color w:val="000000"/>
          <w:sz w:val="24"/>
          <w:szCs w:val="24"/>
        </w:rPr>
        <w:t>室外绿化</w:t>
      </w:r>
      <w:r>
        <w:rPr>
          <w:rFonts w:hint="eastAsia" w:ascii="宋体" w:hAnsi="宋体" w:cs="宋体"/>
          <w:color w:val="000000"/>
          <w:sz w:val="24"/>
          <w:szCs w:val="24"/>
          <w:lang w:val="en-US" w:eastAsia="zh-CN"/>
        </w:rPr>
        <w:t>带等户外场地的</w:t>
      </w:r>
      <w:r>
        <w:rPr>
          <w:rFonts w:hint="eastAsia" w:ascii="宋体" w:hAnsi="宋体" w:cs="宋体"/>
          <w:color w:val="000000"/>
          <w:sz w:val="24"/>
          <w:szCs w:val="24"/>
        </w:rPr>
        <w:t>保洁。</w:t>
      </w:r>
    </w:p>
    <w:p w14:paraId="4D4388F7">
      <w:pPr>
        <w:widowControl w:val="0"/>
        <w:spacing w:line="360" w:lineRule="auto"/>
        <w:ind w:left="420" w:firstLine="420"/>
        <w:jc w:val="left"/>
        <w:textAlignment w:val="auto"/>
        <w:rPr>
          <w:rFonts w:ascii="宋体" w:hAnsi="宋体" w:cs="宋体"/>
          <w:color w:val="000000"/>
          <w:sz w:val="24"/>
          <w:szCs w:val="24"/>
        </w:rPr>
      </w:pPr>
      <w:r>
        <w:rPr>
          <w:rFonts w:hint="eastAsia" w:ascii="宋体" w:hAnsi="宋体" w:cs="宋体"/>
          <w:color w:val="000000"/>
          <w:sz w:val="24"/>
          <w:szCs w:val="24"/>
        </w:rPr>
        <w:t>&lt;3&gt;楼内垃圾的清运工作。</w:t>
      </w:r>
    </w:p>
    <w:p w14:paraId="4EE3356E">
      <w:pPr>
        <w:widowControl w:val="0"/>
        <w:spacing w:line="360" w:lineRule="auto"/>
        <w:ind w:left="420" w:firstLine="420"/>
        <w:jc w:val="left"/>
        <w:textAlignment w:val="auto"/>
        <w:rPr>
          <w:rFonts w:ascii="宋体" w:hAnsi="宋体" w:cs="宋体"/>
          <w:color w:val="000000"/>
          <w:sz w:val="24"/>
          <w:szCs w:val="24"/>
        </w:rPr>
      </w:pPr>
      <w:r>
        <w:rPr>
          <w:rFonts w:hint="eastAsia" w:ascii="宋体" w:hAnsi="宋体" w:cs="宋体"/>
          <w:color w:val="000000"/>
          <w:sz w:val="24"/>
          <w:szCs w:val="24"/>
        </w:rPr>
        <w:t>&lt;4&gt;适当范围内新增保洁管理服务项目。</w:t>
      </w:r>
    </w:p>
    <w:p w14:paraId="29CE595A">
      <w:pPr>
        <w:widowControl w:val="0"/>
        <w:spacing w:line="360" w:lineRule="auto"/>
        <w:ind w:left="420" w:firstLine="420"/>
        <w:jc w:val="left"/>
        <w:textAlignment w:val="auto"/>
        <w:rPr>
          <w:rFonts w:ascii="宋体" w:hAnsi="宋体" w:cs="宋体"/>
          <w:color w:val="000000"/>
          <w:sz w:val="24"/>
          <w:szCs w:val="24"/>
        </w:rPr>
      </w:pPr>
      <w:r>
        <w:rPr>
          <w:rFonts w:hint="eastAsia" w:ascii="宋体" w:hAnsi="宋体" w:cs="宋体"/>
          <w:color w:val="000000"/>
          <w:sz w:val="24"/>
          <w:szCs w:val="24"/>
        </w:rPr>
        <w:t>&lt;5&gt;协助甲方做好重大节日（活动）的环境布置所需管理服务。</w:t>
      </w:r>
    </w:p>
    <w:p w14:paraId="08773199">
      <w:pPr>
        <w:widowControl w:val="0"/>
        <w:spacing w:line="360" w:lineRule="auto"/>
        <w:ind w:left="420" w:firstLine="420"/>
        <w:jc w:val="left"/>
        <w:textAlignment w:val="auto"/>
        <w:rPr>
          <w:rFonts w:ascii="宋体" w:hAnsi="宋体" w:cs="宋体"/>
          <w:color w:val="000000"/>
          <w:sz w:val="24"/>
          <w:szCs w:val="24"/>
        </w:rPr>
      </w:pPr>
      <w:r>
        <w:rPr>
          <w:rFonts w:hint="eastAsia" w:ascii="宋体" w:hAnsi="宋体" w:cs="宋体"/>
          <w:color w:val="000000"/>
          <w:sz w:val="24"/>
          <w:szCs w:val="24"/>
        </w:rPr>
        <w:t>（2）卫生保洁服务要求</w:t>
      </w:r>
    </w:p>
    <w:p w14:paraId="2FA94ACD">
      <w:pPr>
        <w:widowControl w:val="0"/>
        <w:spacing w:line="360" w:lineRule="auto"/>
        <w:ind w:left="420" w:firstLine="420"/>
        <w:jc w:val="left"/>
        <w:textAlignment w:val="auto"/>
        <w:rPr>
          <w:rFonts w:ascii="宋体" w:hAnsi="宋体" w:cs="宋体"/>
          <w:color w:val="000000"/>
          <w:sz w:val="24"/>
          <w:szCs w:val="24"/>
        </w:rPr>
      </w:pPr>
      <w:r>
        <w:rPr>
          <w:rFonts w:hint="eastAsia" w:ascii="宋体" w:hAnsi="宋体" w:cs="宋体"/>
          <w:color w:val="000000"/>
          <w:sz w:val="24"/>
          <w:szCs w:val="24"/>
        </w:rPr>
        <w:t>&lt;1&gt;环境卫生管理服务标准按照江苏省省级示范服务项目标准和国家公共场所卫生标准执行。</w:t>
      </w:r>
    </w:p>
    <w:p w14:paraId="59795407">
      <w:pPr>
        <w:widowControl w:val="0"/>
        <w:spacing w:line="360" w:lineRule="auto"/>
        <w:ind w:left="420" w:firstLine="420"/>
        <w:jc w:val="left"/>
        <w:textAlignment w:val="auto"/>
        <w:rPr>
          <w:rFonts w:hint="eastAsia" w:ascii="宋体" w:hAnsi="宋体" w:cs="宋体"/>
          <w:color w:val="000000"/>
          <w:sz w:val="24"/>
          <w:szCs w:val="24"/>
        </w:rPr>
      </w:pPr>
      <w:r>
        <w:rPr>
          <w:rFonts w:hint="eastAsia" w:ascii="宋体" w:hAnsi="宋体" w:cs="宋体"/>
          <w:color w:val="000000"/>
          <w:sz w:val="24"/>
          <w:szCs w:val="24"/>
        </w:rPr>
        <w:t>&lt;</w:t>
      </w:r>
      <w:r>
        <w:rPr>
          <w:rFonts w:hint="eastAsia" w:ascii="宋体" w:hAnsi="宋体" w:cs="宋体"/>
          <w:color w:val="000000"/>
          <w:sz w:val="24"/>
          <w:szCs w:val="24"/>
          <w:lang w:val="en-US" w:eastAsia="zh-CN"/>
        </w:rPr>
        <w:t>2</w:t>
      </w:r>
      <w:r>
        <w:rPr>
          <w:rFonts w:hint="eastAsia" w:ascii="宋体" w:hAnsi="宋体" w:cs="宋体"/>
          <w:color w:val="000000"/>
          <w:sz w:val="24"/>
          <w:szCs w:val="24"/>
        </w:rPr>
        <w:t>&gt;实行全天候标准化的清扫保洁。</w:t>
      </w:r>
      <w:r>
        <w:rPr>
          <w:rFonts w:hint="eastAsia" w:ascii="宋体" w:hAnsi="宋体" w:cs="宋体"/>
          <w:color w:val="000000"/>
          <w:sz w:val="24"/>
          <w:szCs w:val="24"/>
          <w:lang w:val="en-US" w:eastAsia="zh-CN"/>
        </w:rPr>
        <w:t xml:space="preserve">严格遵守上下班制度，根据甲方要求进行考勤打卡。凡遇到上级部门检查，各区域都需要进行保洁、做到随叫随到。 </w:t>
      </w:r>
    </w:p>
    <w:p w14:paraId="5F201BE5">
      <w:pPr>
        <w:widowControl w:val="0"/>
        <w:spacing w:line="360" w:lineRule="auto"/>
        <w:ind w:left="420" w:firstLine="420"/>
        <w:jc w:val="left"/>
        <w:textAlignment w:val="auto"/>
        <w:rPr>
          <w:rFonts w:ascii="宋体" w:hAnsi="宋体" w:cs="宋体"/>
          <w:color w:val="000000"/>
          <w:sz w:val="24"/>
          <w:szCs w:val="24"/>
        </w:rPr>
      </w:pPr>
      <w:r>
        <w:rPr>
          <w:rFonts w:hint="eastAsia" w:ascii="宋体" w:hAnsi="宋体" w:cs="宋体"/>
          <w:color w:val="000000"/>
          <w:sz w:val="24"/>
          <w:szCs w:val="24"/>
        </w:rPr>
        <w:t>&lt;</w:t>
      </w:r>
      <w:r>
        <w:rPr>
          <w:rFonts w:hint="eastAsia" w:ascii="宋体" w:hAnsi="宋体" w:cs="宋体"/>
          <w:color w:val="000000"/>
          <w:sz w:val="24"/>
          <w:szCs w:val="24"/>
          <w:lang w:val="en-US" w:eastAsia="zh-CN"/>
        </w:rPr>
        <w:t>3</w:t>
      </w:r>
      <w:r>
        <w:rPr>
          <w:rFonts w:hint="eastAsia" w:ascii="宋体" w:hAnsi="宋体" w:cs="宋体"/>
          <w:color w:val="000000"/>
          <w:sz w:val="24"/>
          <w:szCs w:val="24"/>
        </w:rPr>
        <w:t>&gt;按照创卫要求，定期做好灭鼠、灭蚊、灭蝇、灭蟑螂的除“四害”工作。做到楼宇内外基本无“四害”。注重科学合理用药，不得使用国家禁用药品。</w:t>
      </w:r>
    </w:p>
    <w:p w14:paraId="46A8F1D4">
      <w:pPr>
        <w:widowControl w:val="0"/>
        <w:spacing w:line="360" w:lineRule="auto"/>
        <w:ind w:left="420" w:firstLine="420"/>
        <w:jc w:val="left"/>
        <w:textAlignment w:val="auto"/>
        <w:rPr>
          <w:rFonts w:ascii="宋体" w:hAnsi="宋体" w:cs="宋体"/>
          <w:color w:val="000000"/>
          <w:sz w:val="24"/>
          <w:szCs w:val="24"/>
        </w:rPr>
      </w:pPr>
      <w:r>
        <w:rPr>
          <w:rFonts w:hint="eastAsia" w:ascii="宋体" w:hAnsi="宋体" w:cs="宋体"/>
          <w:color w:val="000000"/>
          <w:sz w:val="24"/>
          <w:szCs w:val="24"/>
        </w:rPr>
        <w:t>&lt;</w:t>
      </w:r>
      <w:r>
        <w:rPr>
          <w:rFonts w:hint="eastAsia" w:ascii="宋体" w:hAnsi="宋体" w:cs="宋体"/>
          <w:color w:val="000000"/>
          <w:sz w:val="24"/>
          <w:szCs w:val="24"/>
          <w:lang w:val="en-US" w:eastAsia="zh-CN"/>
        </w:rPr>
        <w:t>4</w:t>
      </w:r>
      <w:r>
        <w:rPr>
          <w:rFonts w:hint="eastAsia" w:ascii="宋体" w:hAnsi="宋体" w:cs="宋体"/>
          <w:color w:val="000000"/>
          <w:sz w:val="24"/>
          <w:szCs w:val="24"/>
        </w:rPr>
        <w:t>&gt;室内保洁：及时打扫，保持家具、地面、墙面、屋顶、门窗、空调、踢脚线等部位的清洁卫生。</w:t>
      </w:r>
    </w:p>
    <w:p w14:paraId="62318BF4">
      <w:pPr>
        <w:widowControl w:val="0"/>
        <w:spacing w:line="360" w:lineRule="auto"/>
        <w:ind w:left="420" w:firstLine="420"/>
        <w:jc w:val="left"/>
        <w:textAlignment w:val="auto"/>
        <w:rPr>
          <w:rFonts w:ascii="宋体" w:hAnsi="宋体" w:cs="宋体"/>
          <w:color w:val="000000"/>
          <w:sz w:val="24"/>
          <w:szCs w:val="24"/>
        </w:rPr>
      </w:pPr>
      <w:r>
        <w:rPr>
          <w:rFonts w:hint="eastAsia" w:ascii="宋体" w:hAnsi="宋体" w:cs="宋体"/>
          <w:color w:val="000000"/>
          <w:sz w:val="24"/>
          <w:szCs w:val="24"/>
        </w:rPr>
        <w:t>&lt;</w:t>
      </w:r>
      <w:r>
        <w:rPr>
          <w:rFonts w:hint="eastAsia" w:ascii="宋体" w:hAnsi="宋体" w:cs="宋体"/>
          <w:color w:val="000000"/>
          <w:sz w:val="24"/>
          <w:szCs w:val="24"/>
          <w:lang w:val="en-US" w:eastAsia="zh-CN"/>
        </w:rPr>
        <w:t>5</w:t>
      </w:r>
      <w:r>
        <w:rPr>
          <w:rFonts w:hint="eastAsia" w:ascii="宋体" w:hAnsi="宋体" w:cs="宋体"/>
          <w:color w:val="000000"/>
          <w:sz w:val="24"/>
          <w:szCs w:val="24"/>
        </w:rPr>
        <w:t>&gt;洗手间及卫生间：洗手液、擦手纸要及时添加；洁具、墙面、地面、玻璃等室内设施要随时清扫，做到无异味、无积水。</w:t>
      </w:r>
    </w:p>
    <w:p w14:paraId="2629CA8B">
      <w:pPr>
        <w:widowControl w:val="0"/>
        <w:spacing w:line="360" w:lineRule="auto"/>
        <w:ind w:left="420" w:firstLine="420"/>
        <w:jc w:val="left"/>
        <w:textAlignment w:val="auto"/>
        <w:rPr>
          <w:rFonts w:ascii="宋体" w:hAnsi="宋体" w:cs="宋体"/>
          <w:color w:val="000000"/>
          <w:sz w:val="24"/>
          <w:szCs w:val="24"/>
        </w:rPr>
      </w:pPr>
      <w:r>
        <w:rPr>
          <w:rFonts w:hint="eastAsia" w:ascii="宋体" w:hAnsi="宋体" w:cs="宋体"/>
          <w:color w:val="000000"/>
          <w:sz w:val="24"/>
          <w:szCs w:val="24"/>
        </w:rPr>
        <w:t>&lt;</w:t>
      </w:r>
      <w:r>
        <w:rPr>
          <w:rFonts w:hint="eastAsia" w:ascii="宋体" w:hAnsi="宋体" w:cs="宋体"/>
          <w:color w:val="000000"/>
          <w:sz w:val="24"/>
          <w:szCs w:val="24"/>
          <w:lang w:val="en-US" w:eastAsia="zh-CN"/>
        </w:rPr>
        <w:t>6</w:t>
      </w:r>
      <w:r>
        <w:rPr>
          <w:rFonts w:hint="eastAsia" w:ascii="宋体" w:hAnsi="宋体" w:cs="宋体"/>
          <w:color w:val="000000"/>
          <w:sz w:val="24"/>
          <w:szCs w:val="24"/>
        </w:rPr>
        <w:t>&gt;走廊：随时打扫，做到地面、墙壁、顶棚的洁净，无杂物，无污痕，无尘挂，清洁光亮；灯罩内无垃圾；走道四角及踢脚板保持干净卫生。</w:t>
      </w:r>
    </w:p>
    <w:p w14:paraId="09F01588">
      <w:pPr>
        <w:widowControl w:val="0"/>
        <w:spacing w:line="360" w:lineRule="auto"/>
        <w:ind w:left="420" w:firstLine="420"/>
        <w:jc w:val="left"/>
        <w:textAlignment w:val="auto"/>
        <w:rPr>
          <w:rFonts w:ascii="宋体" w:hAnsi="宋体" w:cs="宋体"/>
          <w:color w:val="000000"/>
          <w:sz w:val="24"/>
          <w:szCs w:val="24"/>
        </w:rPr>
      </w:pPr>
      <w:r>
        <w:rPr>
          <w:rFonts w:hint="eastAsia" w:ascii="宋体" w:hAnsi="宋体" w:cs="宋体"/>
          <w:color w:val="000000"/>
          <w:sz w:val="24"/>
          <w:szCs w:val="24"/>
        </w:rPr>
        <w:t>&lt;</w:t>
      </w:r>
      <w:r>
        <w:rPr>
          <w:rFonts w:hint="eastAsia" w:ascii="宋体" w:hAnsi="宋体" w:cs="宋体"/>
          <w:color w:val="000000"/>
          <w:sz w:val="24"/>
          <w:szCs w:val="24"/>
          <w:lang w:val="en-US" w:eastAsia="zh-CN"/>
        </w:rPr>
        <w:t>7</w:t>
      </w:r>
      <w:r>
        <w:rPr>
          <w:rFonts w:hint="eastAsia" w:ascii="宋体" w:hAnsi="宋体" w:cs="宋体"/>
          <w:color w:val="000000"/>
          <w:sz w:val="24"/>
          <w:szCs w:val="24"/>
        </w:rPr>
        <w:t>&gt;墙面及走道设施、门框、通风口，保持干净清洁。</w:t>
      </w:r>
    </w:p>
    <w:p w14:paraId="54269493">
      <w:pPr>
        <w:widowControl w:val="0"/>
        <w:spacing w:line="360" w:lineRule="auto"/>
        <w:ind w:left="420" w:firstLine="420"/>
        <w:jc w:val="left"/>
        <w:textAlignment w:val="auto"/>
        <w:rPr>
          <w:rFonts w:ascii="宋体" w:hAnsi="宋体" w:cs="宋体"/>
          <w:color w:val="000000"/>
          <w:sz w:val="24"/>
          <w:szCs w:val="24"/>
        </w:rPr>
      </w:pPr>
      <w:r>
        <w:rPr>
          <w:rFonts w:hint="eastAsia" w:ascii="宋体" w:hAnsi="宋体" w:cs="宋体"/>
          <w:color w:val="000000"/>
          <w:sz w:val="24"/>
          <w:szCs w:val="24"/>
        </w:rPr>
        <w:t>&lt;</w:t>
      </w:r>
      <w:r>
        <w:rPr>
          <w:rFonts w:hint="eastAsia" w:ascii="宋体" w:hAnsi="宋体" w:cs="宋体"/>
          <w:color w:val="000000"/>
          <w:sz w:val="24"/>
          <w:szCs w:val="24"/>
          <w:lang w:val="en-US" w:eastAsia="zh-CN"/>
        </w:rPr>
        <w:t>8</w:t>
      </w:r>
      <w:r>
        <w:rPr>
          <w:rFonts w:hint="eastAsia" w:ascii="宋体" w:hAnsi="宋体" w:cs="宋体"/>
          <w:color w:val="000000"/>
          <w:sz w:val="24"/>
          <w:szCs w:val="24"/>
        </w:rPr>
        <w:t>&gt;各门厅地面保持干净、光亮；其它部位，如墙面、地面、栏杆、椅子、沙发、灯座等保持光亮、整洁；大厅玻璃门、窗、框保持干净，光亮。大厅内不锈钢保持光亮。</w:t>
      </w:r>
    </w:p>
    <w:p w14:paraId="5FA69CF4">
      <w:pPr>
        <w:widowControl w:val="0"/>
        <w:spacing w:line="360" w:lineRule="auto"/>
        <w:ind w:left="420" w:firstLine="420"/>
        <w:jc w:val="left"/>
        <w:textAlignment w:val="auto"/>
        <w:rPr>
          <w:rFonts w:ascii="宋体" w:hAnsi="宋体" w:cs="宋体"/>
          <w:color w:val="000000"/>
          <w:sz w:val="24"/>
          <w:szCs w:val="24"/>
        </w:rPr>
      </w:pPr>
      <w:r>
        <w:rPr>
          <w:rFonts w:hint="eastAsia" w:ascii="宋体" w:hAnsi="宋体" w:cs="宋体"/>
          <w:color w:val="000000"/>
          <w:sz w:val="24"/>
          <w:szCs w:val="24"/>
        </w:rPr>
        <w:t>&lt;</w:t>
      </w:r>
      <w:r>
        <w:rPr>
          <w:rFonts w:hint="eastAsia" w:ascii="宋体" w:hAnsi="宋体" w:cs="宋体"/>
          <w:color w:val="000000"/>
          <w:sz w:val="24"/>
          <w:szCs w:val="24"/>
          <w:lang w:val="en-US" w:eastAsia="zh-CN"/>
        </w:rPr>
        <w:t>9</w:t>
      </w:r>
      <w:r>
        <w:rPr>
          <w:rFonts w:hint="eastAsia" w:ascii="宋体" w:hAnsi="宋体" w:cs="宋体"/>
          <w:color w:val="000000"/>
          <w:sz w:val="24"/>
          <w:szCs w:val="24"/>
        </w:rPr>
        <w:t>&gt;楼内垃圾桶摆设整齐，把垃圾袋套在垃圾箱内，及时清理，确保无异味。</w:t>
      </w:r>
    </w:p>
    <w:p w14:paraId="4EBC38BB">
      <w:pPr>
        <w:widowControl w:val="0"/>
        <w:spacing w:line="360" w:lineRule="auto"/>
        <w:ind w:left="420" w:firstLine="420"/>
        <w:jc w:val="left"/>
        <w:textAlignment w:val="auto"/>
        <w:rPr>
          <w:rFonts w:ascii="宋体" w:hAnsi="宋体" w:cs="宋体"/>
          <w:color w:val="000000"/>
          <w:sz w:val="24"/>
          <w:szCs w:val="24"/>
        </w:rPr>
      </w:pPr>
      <w:r>
        <w:rPr>
          <w:rFonts w:hint="eastAsia" w:ascii="宋体" w:hAnsi="宋体" w:cs="宋体"/>
          <w:color w:val="000000"/>
          <w:sz w:val="24"/>
          <w:szCs w:val="24"/>
        </w:rPr>
        <w:t>&lt;</w:t>
      </w:r>
      <w:r>
        <w:rPr>
          <w:rFonts w:hint="eastAsia" w:ascii="宋体" w:hAnsi="宋体" w:cs="宋体"/>
          <w:color w:val="000000"/>
          <w:sz w:val="24"/>
          <w:szCs w:val="24"/>
          <w:lang w:val="en-US" w:eastAsia="zh-CN"/>
        </w:rPr>
        <w:t>10</w:t>
      </w:r>
      <w:r>
        <w:rPr>
          <w:rFonts w:hint="eastAsia" w:ascii="宋体" w:hAnsi="宋体" w:cs="宋体"/>
          <w:color w:val="000000"/>
          <w:sz w:val="24"/>
          <w:szCs w:val="24"/>
        </w:rPr>
        <w:t>&gt;外场保洁：每天清扫，保持干净整洁卫生。</w:t>
      </w:r>
    </w:p>
    <w:p w14:paraId="7C8DB190">
      <w:pPr>
        <w:widowControl w:val="0"/>
        <w:spacing w:line="360" w:lineRule="auto"/>
        <w:ind w:left="420" w:firstLine="420"/>
        <w:jc w:val="left"/>
        <w:textAlignment w:val="auto"/>
        <w:rPr>
          <w:rFonts w:ascii="宋体" w:hAnsi="宋体" w:cs="宋体"/>
          <w:color w:val="000000"/>
          <w:sz w:val="24"/>
          <w:szCs w:val="24"/>
        </w:rPr>
      </w:pPr>
      <w:r>
        <w:rPr>
          <w:rFonts w:hint="eastAsia" w:ascii="宋体" w:hAnsi="宋体" w:cs="宋体"/>
          <w:color w:val="000000"/>
          <w:sz w:val="24"/>
          <w:szCs w:val="24"/>
        </w:rPr>
        <w:t>&lt;</w:t>
      </w:r>
      <w:r>
        <w:rPr>
          <w:rFonts w:hint="eastAsia" w:ascii="宋体" w:hAnsi="宋体" w:cs="宋体"/>
          <w:color w:val="000000"/>
          <w:sz w:val="24"/>
          <w:szCs w:val="24"/>
          <w:lang w:val="en-US" w:eastAsia="zh-CN"/>
        </w:rPr>
        <w:t>11</w:t>
      </w:r>
      <w:r>
        <w:rPr>
          <w:rFonts w:hint="eastAsia" w:ascii="宋体" w:hAnsi="宋体" w:cs="宋体"/>
          <w:color w:val="000000"/>
          <w:sz w:val="24"/>
          <w:szCs w:val="24"/>
        </w:rPr>
        <w:t>&gt;清洁、保洁区内实行严格保洁制，垃圾日产日清并按指定位置倒入，清洁、保洁率99％。</w:t>
      </w:r>
    </w:p>
    <w:p w14:paraId="66066A35">
      <w:pPr>
        <w:widowControl w:val="0"/>
        <w:spacing w:line="360" w:lineRule="auto"/>
        <w:ind w:left="420" w:firstLine="420"/>
        <w:jc w:val="left"/>
        <w:textAlignment w:val="auto"/>
        <w:rPr>
          <w:rFonts w:ascii="宋体" w:hAnsi="宋体" w:cs="宋体"/>
          <w:color w:val="000000"/>
          <w:sz w:val="24"/>
          <w:szCs w:val="24"/>
        </w:rPr>
      </w:pPr>
      <w:r>
        <w:rPr>
          <w:rFonts w:hint="eastAsia" w:ascii="宋体" w:hAnsi="宋体" w:cs="宋体"/>
          <w:color w:val="000000"/>
          <w:sz w:val="24"/>
          <w:szCs w:val="24"/>
        </w:rPr>
        <w:t>&lt;</w:t>
      </w:r>
      <w:r>
        <w:rPr>
          <w:rFonts w:hint="eastAsia" w:ascii="宋体" w:hAnsi="宋体" w:cs="宋体"/>
          <w:color w:val="000000"/>
          <w:sz w:val="24"/>
          <w:szCs w:val="24"/>
          <w:lang w:val="en-US" w:eastAsia="zh-CN"/>
        </w:rPr>
        <w:t>12</w:t>
      </w:r>
      <w:r>
        <w:rPr>
          <w:rFonts w:hint="eastAsia" w:ascii="宋体" w:hAnsi="宋体" w:cs="宋体"/>
          <w:color w:val="000000"/>
          <w:sz w:val="24"/>
          <w:szCs w:val="24"/>
        </w:rPr>
        <w:t>&gt;未经业主同意不允许分包，否则终止协议。</w:t>
      </w:r>
    </w:p>
    <w:p w14:paraId="643ED670">
      <w:pPr>
        <w:widowControl w:val="0"/>
        <w:spacing w:line="360" w:lineRule="auto"/>
        <w:ind w:left="420" w:firstLine="420"/>
        <w:jc w:val="left"/>
        <w:textAlignment w:val="auto"/>
        <w:rPr>
          <w:rFonts w:ascii="宋体" w:hAnsi="宋体" w:cs="宋体"/>
          <w:color w:val="000000"/>
          <w:sz w:val="24"/>
          <w:szCs w:val="24"/>
        </w:rPr>
      </w:pPr>
      <w:r>
        <w:rPr>
          <w:rFonts w:hint="eastAsia" w:ascii="宋体" w:hAnsi="宋体" w:cs="宋体"/>
          <w:color w:val="000000"/>
          <w:sz w:val="24"/>
          <w:szCs w:val="24"/>
        </w:rPr>
        <w:t>&lt;</w:t>
      </w:r>
      <w:r>
        <w:rPr>
          <w:rFonts w:hint="eastAsia" w:ascii="宋体" w:hAnsi="宋体" w:cs="宋体"/>
          <w:color w:val="000000"/>
          <w:sz w:val="24"/>
          <w:szCs w:val="24"/>
          <w:lang w:val="en-US" w:eastAsia="zh-CN"/>
        </w:rPr>
        <w:t>13</w:t>
      </w:r>
      <w:r>
        <w:rPr>
          <w:rFonts w:hint="eastAsia" w:ascii="宋体" w:hAnsi="宋体" w:cs="宋体"/>
          <w:color w:val="000000"/>
          <w:sz w:val="24"/>
          <w:szCs w:val="24"/>
        </w:rPr>
        <w:t>&gt;必须服从、落实业主的管理服务要求。</w:t>
      </w:r>
    </w:p>
    <w:p w14:paraId="6667ED96">
      <w:pPr>
        <w:widowControl w:val="0"/>
        <w:spacing w:line="360" w:lineRule="auto"/>
        <w:ind w:left="420" w:firstLine="420"/>
        <w:jc w:val="left"/>
        <w:textAlignment w:val="auto"/>
        <w:rPr>
          <w:rFonts w:hint="eastAsia" w:ascii="宋体" w:hAnsi="宋体" w:cs="宋体"/>
          <w:color w:val="000000"/>
          <w:sz w:val="24"/>
          <w:szCs w:val="24"/>
        </w:rPr>
      </w:pPr>
      <w:r>
        <w:rPr>
          <w:rFonts w:hint="eastAsia" w:ascii="宋体" w:hAnsi="宋体" w:cs="宋体"/>
          <w:color w:val="000000"/>
          <w:sz w:val="24"/>
          <w:szCs w:val="24"/>
        </w:rPr>
        <w:t>&lt;</w:t>
      </w:r>
      <w:r>
        <w:rPr>
          <w:rFonts w:hint="eastAsia" w:ascii="宋体" w:hAnsi="宋体" w:cs="宋体"/>
          <w:color w:val="000000"/>
          <w:sz w:val="24"/>
          <w:szCs w:val="24"/>
          <w:lang w:val="en-US" w:eastAsia="zh-CN"/>
        </w:rPr>
        <w:t>14</w:t>
      </w:r>
      <w:r>
        <w:rPr>
          <w:rFonts w:hint="eastAsia" w:ascii="宋体" w:hAnsi="宋体" w:cs="宋体"/>
          <w:color w:val="000000"/>
          <w:sz w:val="24"/>
          <w:szCs w:val="24"/>
        </w:rPr>
        <w:t>&gt;及时落实采购人要求的其它合理服务事项。</w:t>
      </w:r>
    </w:p>
    <w:p w14:paraId="7E2FE05E">
      <w:pPr>
        <w:widowControl w:val="0"/>
        <w:spacing w:line="360" w:lineRule="auto"/>
        <w:jc w:val="left"/>
        <w:textAlignment w:val="auto"/>
        <w:rPr>
          <w:rFonts w:hint="eastAsia" w:ascii="宋体" w:hAnsi="宋体" w:cs="宋体"/>
          <w:b/>
          <w:bCs/>
          <w:color w:val="000000"/>
          <w:sz w:val="24"/>
          <w:szCs w:val="24"/>
        </w:rPr>
      </w:pPr>
      <w:r>
        <w:rPr>
          <w:rFonts w:hint="eastAsia" w:ascii="宋体" w:hAnsi="宋体" w:cs="宋体"/>
          <w:b/>
          <w:bCs/>
          <w:color w:val="000000"/>
          <w:sz w:val="24"/>
          <w:szCs w:val="24"/>
        </w:rPr>
        <w:t>（三）人员及其他相关要求</w:t>
      </w:r>
    </w:p>
    <w:p w14:paraId="6E90614F">
      <w:pPr>
        <w:widowControl w:val="0"/>
        <w:spacing w:line="36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w:t>
      </w:r>
      <w:r>
        <w:rPr>
          <w:rFonts w:hint="eastAsia" w:ascii="宋体" w:hAnsi="宋体" w:cs="宋体"/>
          <w:color w:val="000000"/>
          <w:sz w:val="24"/>
          <w:szCs w:val="24"/>
        </w:rPr>
        <w:t>保洁人员身体健康，无任何传染性疾病，有较好的个人形象和素质，勤劳、朴实、热爱保洁工作，有责任感和事业心，</w:t>
      </w:r>
      <w:r>
        <w:rPr>
          <w:rFonts w:hint="eastAsia" w:ascii="宋体" w:hAnsi="宋体" w:cs="宋体"/>
          <w:b/>
          <w:color w:val="000000"/>
          <w:sz w:val="24"/>
          <w:szCs w:val="24"/>
        </w:rPr>
        <w:t>共计需要10名保洁员，年龄要求为60周岁以下（有履约能力者经采购人确认后年龄可适当放宽至65周岁以下，但人数比例不得超过总人数的40%），身体健康；拟派人员接受采购人派出管理人员的管理并服从其工作安排。</w:t>
      </w:r>
    </w:p>
    <w:p w14:paraId="133364D7">
      <w:pPr>
        <w:widowControl w:val="0"/>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.所有人员工资不得低于《江苏省人力资源和社会保障厅关于调整全省最低工资标准的通知》（苏人社发〔2021〕72号）所规定本地区最低工资标准。</w:t>
      </w:r>
    </w:p>
    <w:p w14:paraId="31580893">
      <w:pPr>
        <w:widowControl w:val="0"/>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投标单位在投标报价时需应充分考虑近年来最低人员工资标准及保险基础调整情况，在本项目合同期内，本项目合同单价不做任何调整。投标单位必须为所派遣的劳务人员办理意外险。在合同期内，无论因何种原因造成本项目保洁人员的工资低于省规定的本地区工资标准的，由此产生的所有费用及法律责任由乙方自行承担，甲方不再为此承担任何费用及责任。</w:t>
      </w:r>
    </w:p>
    <w:p w14:paraId="268A6A0F">
      <w:pPr>
        <w:widowControl w:val="0"/>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4.劳务人员</w:t>
      </w:r>
      <w:r>
        <w:rPr>
          <w:rFonts w:hint="default" w:ascii="宋体" w:hAnsi="宋体" w:eastAsia="宋体" w:cs="宋体"/>
          <w:color w:val="000000"/>
          <w:sz w:val="24"/>
          <w:szCs w:val="24"/>
          <w:lang w:val="en-US" w:eastAsia="zh-CN"/>
        </w:rPr>
        <w:t>在采购人指定部门或人员处考勤签到，月底进行汇总</w:t>
      </w:r>
      <w:r>
        <w:rPr>
          <w:rFonts w:hint="eastAsia" w:ascii="宋体" w:hAnsi="宋体" w:eastAsia="宋体" w:cs="宋体"/>
          <w:color w:val="000000"/>
          <w:sz w:val="24"/>
          <w:szCs w:val="24"/>
          <w:lang w:val="en-US" w:eastAsia="zh-CN"/>
        </w:rPr>
        <w:t>。劳务人员工作期间须接受采购人工作人员监督，对于工作中</w:t>
      </w:r>
      <w:r>
        <w:rPr>
          <w:rFonts w:hint="default" w:ascii="宋体" w:hAnsi="宋体" w:eastAsia="宋体" w:cs="宋体"/>
          <w:color w:val="000000"/>
          <w:sz w:val="24"/>
          <w:szCs w:val="24"/>
          <w:lang w:val="en-US" w:eastAsia="zh-CN"/>
        </w:rPr>
        <w:t>刻意拖延的情况将进行批评教育，并对当日工资按 10%/次进行扣减，发生超过三次，采购人有权要求供应商更换人员，如供应商拒不更换的，采购人有权解除合同并扣除履约保证金</w:t>
      </w:r>
      <w:r>
        <w:rPr>
          <w:rFonts w:hint="eastAsia" w:ascii="宋体" w:hAnsi="宋体" w:eastAsia="宋体" w:cs="宋体"/>
          <w:color w:val="000000"/>
          <w:sz w:val="24"/>
          <w:szCs w:val="24"/>
          <w:lang w:val="en-US" w:eastAsia="zh-CN"/>
        </w:rPr>
        <w:t>。</w:t>
      </w:r>
    </w:p>
    <w:p w14:paraId="3D41386E">
      <w:pPr>
        <w:widowControl w:val="0"/>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5.供应商对派遣的劳务人员应切实做好安全</w:t>
      </w:r>
      <w:r>
        <w:rPr>
          <w:rFonts w:hint="default" w:ascii="宋体" w:hAnsi="宋体" w:eastAsia="宋体" w:cs="宋体"/>
          <w:color w:val="000000"/>
          <w:sz w:val="24"/>
          <w:szCs w:val="24"/>
          <w:lang w:val="en-US" w:eastAsia="zh-CN"/>
        </w:rPr>
        <w:t>教育工作，如在工作期间或上下班途中发生人员意外伤害，均由供应商自行负责</w:t>
      </w:r>
      <w:r>
        <w:rPr>
          <w:rFonts w:hint="eastAsia" w:ascii="宋体" w:hAnsi="宋体" w:eastAsia="宋体" w:cs="宋体"/>
          <w:color w:val="000000"/>
          <w:sz w:val="24"/>
          <w:szCs w:val="24"/>
          <w:lang w:val="en-US" w:eastAsia="zh-CN"/>
        </w:rPr>
        <w:t>。</w:t>
      </w:r>
    </w:p>
    <w:p w14:paraId="791D9D76">
      <w:pPr>
        <w:widowControl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6.因国家法律法规（如最低工资标准等）政策性调整影响合同价款的，经采购单位审核同意后，可根据相关规定调整。</w:t>
      </w:r>
    </w:p>
    <w:p w14:paraId="2943C031">
      <w:pPr>
        <w:widowControl w:val="0"/>
        <w:spacing w:line="360" w:lineRule="auto"/>
        <w:ind w:firstLine="482" w:firstLineChars="200"/>
        <w:textAlignment w:val="auto"/>
        <w:rPr>
          <w:rFonts w:hint="eastAsia" w:ascii="宋体" w:hAnsi="宋体"/>
          <w:b/>
          <w:sz w:val="24"/>
          <w:szCs w:val="24"/>
        </w:rPr>
      </w:pPr>
      <w:r>
        <w:rPr>
          <w:rFonts w:hint="eastAsia" w:ascii="宋体" w:hAnsi="宋体"/>
          <w:b/>
          <w:sz w:val="24"/>
          <w:szCs w:val="24"/>
        </w:rPr>
        <w:t>二、其他要求</w:t>
      </w:r>
    </w:p>
    <w:p w14:paraId="0D4B4C71">
      <w:pPr>
        <w:widowControl w:val="0"/>
        <w:spacing w:line="36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1.签定合同日期：自中标（成交）公告结束后15个工作日内签订合同。</w:t>
      </w:r>
    </w:p>
    <w:p w14:paraId="3CEE7F8C">
      <w:pPr>
        <w:widowControl w:val="0"/>
        <w:spacing w:line="36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2.服务时间：自合同签定之日起一年。</w:t>
      </w:r>
    </w:p>
    <w:p w14:paraId="55DF1B27">
      <w:pPr>
        <w:widowControl w:val="0"/>
        <w:spacing w:line="360" w:lineRule="auto"/>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3.服务地点：城市水处理厂、江海水处理厂、滨海水处理厂、吕四水处理厂及东元水处理厂。</w:t>
      </w:r>
    </w:p>
    <w:p w14:paraId="29C7816F">
      <w:pPr>
        <w:widowControl w:val="0"/>
        <w:spacing w:line="360" w:lineRule="auto"/>
        <w:ind w:firstLine="482" w:firstLineChars="200"/>
        <w:textAlignment w:val="auto"/>
        <w:rPr>
          <w:rFonts w:ascii="宋体" w:hAnsi="宋体"/>
          <w:b/>
        </w:rPr>
      </w:pPr>
      <w:r>
        <w:rPr>
          <w:rFonts w:hint="eastAsia" w:ascii="宋体" w:hAnsi="宋体"/>
          <w:b/>
          <w:sz w:val="24"/>
          <w:szCs w:val="24"/>
        </w:rPr>
        <w:t>三、报价供应商的要求：</w:t>
      </w:r>
    </w:p>
    <w:p w14:paraId="344ABB74">
      <w:pPr>
        <w:widowControl w:val="0"/>
        <w:tabs>
          <w:tab w:val="left" w:pos="1050"/>
        </w:tabs>
        <w:spacing w:line="440" w:lineRule="exact"/>
        <w:ind w:right="-86" w:firstLine="480" w:firstLineChars="200"/>
        <w:jc w:val="left"/>
        <w:textAlignment w:val="auto"/>
        <w:rPr>
          <w:rFonts w:ascii="宋体" w:hAnsi="宋体" w:cs="宋体"/>
          <w:sz w:val="24"/>
          <w:szCs w:val="24"/>
        </w:rPr>
      </w:pPr>
      <w:r>
        <w:rPr>
          <w:rFonts w:hint="eastAsia" w:ascii="宋体" w:hAnsi="宋体" w:cs="宋体"/>
          <w:sz w:val="24"/>
          <w:szCs w:val="24"/>
        </w:rPr>
        <w:t>1.符合《中华人民共和国政府采购法》第二十二条的相关规定。</w:t>
      </w:r>
    </w:p>
    <w:p w14:paraId="7D549BBD">
      <w:pPr>
        <w:widowControl w:val="0"/>
        <w:tabs>
          <w:tab w:val="left" w:pos="1050"/>
        </w:tabs>
        <w:spacing w:line="440" w:lineRule="exact"/>
        <w:ind w:right="-86" w:firstLine="480" w:firstLineChars="200"/>
        <w:jc w:val="left"/>
        <w:textAlignment w:val="auto"/>
        <w:rPr>
          <w:rFonts w:ascii="宋体" w:hAnsi="宋体" w:cs="宋体"/>
          <w:sz w:val="24"/>
          <w:szCs w:val="24"/>
        </w:rPr>
      </w:pPr>
      <w:r>
        <w:rPr>
          <w:rFonts w:hint="eastAsia" w:ascii="宋体" w:hAnsi="宋体" w:cs="宋体"/>
          <w:sz w:val="24"/>
          <w:szCs w:val="24"/>
        </w:rPr>
        <w:t>2.</w:t>
      </w:r>
      <w:r>
        <w:rPr>
          <w:rFonts w:ascii="宋体" w:hAnsi="宋体" w:cs="宋体"/>
          <w:sz w:val="24"/>
          <w:szCs w:val="24"/>
        </w:rPr>
        <w:t>必须是在中华人民共和国境内注册并取得营业执照，具有独立法人资格，具有独立承担民事责任能力的合法企业单位。</w:t>
      </w:r>
    </w:p>
    <w:p w14:paraId="0A98EFDB">
      <w:pPr>
        <w:widowControl w:val="0"/>
        <w:tabs>
          <w:tab w:val="left" w:pos="1050"/>
        </w:tabs>
        <w:spacing w:line="440" w:lineRule="exact"/>
        <w:ind w:right="-86"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3.未被“信用中国”网站列入失信被执行人、重大税收违法案件当事人名单、政府采购严重失信行为记录名单（加盖公章）。</w:t>
      </w:r>
    </w:p>
    <w:p w14:paraId="22A3DB8A">
      <w:pPr>
        <w:widowControl w:val="0"/>
        <w:tabs>
          <w:tab w:val="left" w:pos="1050"/>
        </w:tabs>
        <w:spacing w:line="440" w:lineRule="exact"/>
        <w:ind w:right="-86" w:firstLine="480" w:firstLineChars="200"/>
        <w:jc w:val="left"/>
        <w:textAlignment w:val="auto"/>
        <w:rPr>
          <w:rFonts w:ascii="宋体" w:hAnsi="宋体" w:cs="宋体"/>
          <w:sz w:val="24"/>
          <w:szCs w:val="24"/>
        </w:rPr>
      </w:pPr>
      <w:r>
        <w:rPr>
          <w:rFonts w:hint="eastAsia" w:ascii="宋体" w:hAnsi="宋体" w:cs="宋体"/>
          <w:sz w:val="24"/>
          <w:szCs w:val="24"/>
          <w:lang w:val="en-US" w:eastAsia="zh-CN"/>
        </w:rPr>
        <w:t>4.本项目招标不接受联合体投标。</w:t>
      </w:r>
    </w:p>
    <w:p w14:paraId="08C04560">
      <w:pPr>
        <w:spacing w:line="500" w:lineRule="exact"/>
        <w:ind w:right="-86" w:firstLine="569" w:firstLineChars="236"/>
        <w:jc w:val="left"/>
        <w:textAlignment w:val="auto"/>
        <w:rPr>
          <w:rStyle w:val="21"/>
          <w:rFonts w:cs="仿宋" w:asciiTheme="minorEastAsia" w:hAnsiTheme="minorEastAsia" w:eastAsiaTheme="minorEastAsia"/>
          <w:b/>
          <w:bCs/>
          <w:kern w:val="0"/>
          <w:sz w:val="24"/>
          <w:szCs w:val="24"/>
        </w:rPr>
      </w:pPr>
      <w:r>
        <w:rPr>
          <w:rStyle w:val="21"/>
          <w:rFonts w:hint="eastAsia" w:cs="仿宋" w:asciiTheme="minorEastAsia" w:hAnsiTheme="minorEastAsia" w:eastAsiaTheme="minorEastAsia"/>
          <w:b/>
          <w:bCs/>
          <w:kern w:val="0"/>
          <w:sz w:val="24"/>
          <w:szCs w:val="24"/>
        </w:rPr>
        <w:t>四、约定事项：</w:t>
      </w:r>
    </w:p>
    <w:p w14:paraId="0FA2B34E">
      <w:pPr>
        <w:spacing w:line="500" w:lineRule="exact"/>
        <w:ind w:right="-86" w:firstLine="566" w:firstLineChars="236"/>
        <w:jc w:val="left"/>
        <w:textAlignment w:val="auto"/>
        <w:rPr>
          <w:rFonts w:ascii="宋体" w:hAnsi="宋体" w:cs="宋体"/>
          <w:sz w:val="24"/>
          <w:szCs w:val="24"/>
        </w:rPr>
      </w:pPr>
      <w:r>
        <w:rPr>
          <w:rStyle w:val="21"/>
          <w:rFonts w:hint="eastAsia" w:cs="仿宋" w:asciiTheme="minorEastAsia" w:hAnsiTheme="minorEastAsia" w:eastAsiaTheme="minorEastAsia"/>
          <w:kern w:val="0"/>
          <w:sz w:val="24"/>
          <w:szCs w:val="24"/>
        </w:rPr>
        <w:t xml:space="preserve">1.市场询价表及相关材料于2024年 </w:t>
      </w:r>
      <w:r>
        <w:rPr>
          <w:rStyle w:val="21"/>
          <w:rFonts w:hint="eastAsia" w:cs="仿宋" w:asciiTheme="minorEastAsia" w:hAnsiTheme="minorEastAsia" w:eastAsiaTheme="minorEastAsia"/>
          <w:kern w:val="0"/>
          <w:sz w:val="24"/>
          <w:szCs w:val="24"/>
          <w:lang w:val="en-US" w:eastAsia="zh-CN"/>
        </w:rPr>
        <w:t>10</w:t>
      </w:r>
      <w:r>
        <w:rPr>
          <w:rStyle w:val="21"/>
          <w:rFonts w:hint="eastAsia" w:cs="仿宋" w:asciiTheme="minorEastAsia" w:hAnsiTheme="minorEastAsia" w:eastAsiaTheme="minorEastAsia"/>
          <w:kern w:val="0"/>
          <w:sz w:val="24"/>
          <w:szCs w:val="24"/>
        </w:rPr>
        <w:t xml:space="preserve"> 月 </w:t>
      </w:r>
      <w:r>
        <w:rPr>
          <w:rStyle w:val="21"/>
          <w:rFonts w:hint="eastAsia" w:cs="仿宋" w:asciiTheme="minorEastAsia" w:hAnsiTheme="minorEastAsia" w:eastAsiaTheme="minorEastAsia"/>
          <w:kern w:val="0"/>
          <w:sz w:val="24"/>
          <w:szCs w:val="24"/>
          <w:lang w:val="en-US" w:eastAsia="zh-CN"/>
        </w:rPr>
        <w:t>30</w:t>
      </w:r>
      <w:r>
        <w:rPr>
          <w:rStyle w:val="21"/>
          <w:rFonts w:hint="eastAsia" w:cs="仿宋" w:asciiTheme="minorEastAsia" w:hAnsiTheme="minorEastAsia" w:eastAsiaTheme="minorEastAsia"/>
          <w:kern w:val="0"/>
          <w:sz w:val="24"/>
          <w:szCs w:val="24"/>
        </w:rPr>
        <w:t xml:space="preserve"> 日17:00前，</w:t>
      </w:r>
      <w:r>
        <w:rPr>
          <w:rFonts w:hint="eastAsia" w:ascii="宋体" w:hAnsi="宋体" w:cs="宋体"/>
          <w:sz w:val="24"/>
          <w:szCs w:val="24"/>
        </w:rPr>
        <w:t>，以电子邮件的方式发送至</w:t>
      </w:r>
      <w:r>
        <w:rPr>
          <w:rFonts w:hint="eastAsia" w:ascii="宋体" w:hAnsi="宋体" w:cs="宋体"/>
          <w:b/>
          <w:bCs/>
          <w:sz w:val="24"/>
          <w:szCs w:val="24"/>
          <w:u w:val="single"/>
        </w:rPr>
        <w:t>指定邮箱（351762487</w:t>
      </w:r>
      <w:r>
        <w:rPr>
          <w:rFonts w:ascii="宋体" w:hAnsi="宋体" w:cs="宋体"/>
          <w:b/>
          <w:bCs/>
          <w:sz w:val="24"/>
          <w:szCs w:val="24"/>
          <w:u w:val="single"/>
        </w:rPr>
        <w:t>@qq.com</w:t>
      </w:r>
      <w:r>
        <w:rPr>
          <w:rFonts w:hint="eastAsia" w:ascii="宋体" w:hAnsi="宋体" w:cs="宋体"/>
          <w:b/>
          <w:bCs/>
          <w:sz w:val="24"/>
          <w:szCs w:val="24"/>
          <w:u w:val="single"/>
        </w:rPr>
        <w:t>）</w:t>
      </w:r>
      <w:r>
        <w:rPr>
          <w:rFonts w:hint="eastAsia" w:ascii="宋体" w:hAnsi="宋体" w:cs="宋体"/>
          <w:sz w:val="24"/>
          <w:szCs w:val="24"/>
        </w:rPr>
        <w:t>,或送或寄（以签收时间为准）至</w:t>
      </w:r>
      <w:r>
        <w:rPr>
          <w:rFonts w:hint="eastAsia" w:ascii="宋体" w:hAnsi="宋体" w:cs="宋体"/>
          <w:b/>
          <w:bCs/>
          <w:sz w:val="24"/>
          <w:szCs w:val="24"/>
          <w:u w:val="single"/>
        </w:rPr>
        <w:t>启东市海洪路666号</w:t>
      </w:r>
      <w:r>
        <w:rPr>
          <w:rFonts w:hint="eastAsia" w:ascii="宋体" w:hAnsi="宋体" w:cs="宋体"/>
          <w:sz w:val="24"/>
          <w:szCs w:val="24"/>
        </w:rPr>
        <w:t>，联系人：</w:t>
      </w:r>
      <w:r>
        <w:rPr>
          <w:rFonts w:hint="eastAsia" w:ascii="宋体" w:hAnsi="宋体" w:cs="宋体"/>
          <w:b/>
          <w:bCs/>
          <w:sz w:val="24"/>
          <w:szCs w:val="24"/>
          <w:u w:val="single"/>
        </w:rPr>
        <w:t>顾海英</w:t>
      </w:r>
      <w:r>
        <w:rPr>
          <w:rFonts w:hint="eastAsia" w:ascii="宋体" w:hAnsi="宋体" w:cs="宋体"/>
          <w:sz w:val="24"/>
          <w:szCs w:val="24"/>
        </w:rPr>
        <w:t>，联系电话：</w:t>
      </w:r>
      <w:r>
        <w:rPr>
          <w:rFonts w:hint="eastAsia" w:ascii="宋体" w:hAnsi="宋体" w:cs="宋体"/>
          <w:b/>
          <w:bCs/>
          <w:sz w:val="24"/>
          <w:szCs w:val="24"/>
          <w:u w:val="single"/>
        </w:rPr>
        <w:t>0513-83630068</w:t>
      </w:r>
      <w:r>
        <w:rPr>
          <w:rFonts w:hint="eastAsia" w:ascii="宋体" w:hAnsi="宋体" w:cs="宋体"/>
          <w:sz w:val="24"/>
          <w:szCs w:val="24"/>
        </w:rPr>
        <w:t>。</w:t>
      </w:r>
    </w:p>
    <w:p w14:paraId="49111B5A">
      <w:pPr>
        <w:spacing w:line="500" w:lineRule="exact"/>
        <w:ind w:right="-86" w:firstLine="566" w:firstLineChars="236"/>
        <w:jc w:val="left"/>
        <w:textAlignment w:val="auto"/>
        <w:rPr>
          <w:rStyle w:val="21"/>
          <w:rFonts w:cs="仿宋" w:asciiTheme="minorEastAsia" w:hAnsiTheme="minorEastAsia" w:eastAsiaTheme="minorEastAsia"/>
          <w:color w:val="000000" w:themeColor="text1"/>
          <w:kern w:val="0"/>
          <w:sz w:val="24"/>
          <w:szCs w:val="24"/>
          <w14:textFill>
            <w14:solidFill>
              <w14:schemeClr w14:val="tx1"/>
            </w14:solidFill>
          </w14:textFill>
        </w:rPr>
      </w:pPr>
      <w:r>
        <w:rPr>
          <w:rStyle w:val="21"/>
          <w:rFonts w:hint="eastAsia" w:cs="仿宋" w:asciiTheme="minorEastAsia" w:hAnsiTheme="minorEastAsia" w:eastAsiaTheme="minorEastAsia"/>
          <w:kern w:val="0"/>
          <w:sz w:val="24"/>
          <w:szCs w:val="24"/>
        </w:rPr>
        <w:t>2.报价费用说明：包括（但不限于）</w:t>
      </w:r>
      <w:r>
        <w:rPr>
          <w:rFonts w:hint="eastAsia" w:ascii="宋体" w:hAnsi="宋体"/>
          <w:sz w:val="24"/>
        </w:rPr>
        <w:t>支付的人员基本工资及五险（养老保险、医疗保险、失业保险、工伤保险和生育保险）、服装费、办公费、加班费、福利费、教育费、劳保用品费</w:t>
      </w:r>
      <w:r>
        <w:rPr>
          <w:rStyle w:val="21"/>
          <w:rFonts w:hint="eastAsia" w:cs="仿宋" w:asciiTheme="minorEastAsia" w:hAnsiTheme="minorEastAsia" w:eastAsiaTheme="minorEastAsia"/>
          <w:kern w:val="0"/>
          <w:sz w:val="24"/>
          <w:szCs w:val="24"/>
        </w:rPr>
        <w:t>、现场调查、技术指导费、咨询服务费、管理费、规费、利润、税金及其他一切费用，结算时合同价不作调整。供应商报价时应充分考虑现场环境以及国家政策性调整等风险因素，在合同实施期间，合同价不随国家政策或法规、标准及市场因</w:t>
      </w:r>
      <w:r>
        <w:rPr>
          <w:rStyle w:val="21"/>
          <w:rFonts w:hint="eastAsia" w:cs="仿宋" w:asciiTheme="minorEastAsia" w:hAnsiTheme="minorEastAsia" w:eastAsiaTheme="minorEastAsia"/>
          <w:color w:val="000000" w:themeColor="text1"/>
          <w:kern w:val="0"/>
          <w:sz w:val="24"/>
          <w:szCs w:val="24"/>
          <w14:textFill>
            <w14:solidFill>
              <w14:schemeClr w14:val="tx1"/>
            </w14:solidFill>
          </w14:textFill>
        </w:rPr>
        <w:t>素的变化而进行调整。</w:t>
      </w:r>
    </w:p>
    <w:p w14:paraId="1FE8B885">
      <w:pPr>
        <w:shd w:val="clear" w:color="auto" w:fill="FFFFFF"/>
        <w:spacing w:line="500" w:lineRule="exact"/>
        <w:ind w:right="-86" w:firstLine="480"/>
        <w:jc w:val="left"/>
        <w:rPr>
          <w:rStyle w:val="21"/>
          <w:rFonts w:cs="仿宋" w:asciiTheme="minorEastAsia" w:hAnsiTheme="minorEastAsia" w:eastAsiaTheme="minorEastAsia"/>
          <w:color w:val="000000" w:themeColor="text1"/>
          <w:kern w:val="0"/>
          <w:sz w:val="24"/>
          <w:szCs w:val="24"/>
          <w14:textFill>
            <w14:solidFill>
              <w14:schemeClr w14:val="tx1"/>
            </w14:solidFill>
          </w14:textFill>
        </w:rPr>
      </w:pPr>
      <w:r>
        <w:rPr>
          <w:rStyle w:val="21"/>
          <w:rFonts w:hint="eastAsia" w:cs="仿宋" w:asciiTheme="minorEastAsia" w:hAnsiTheme="minorEastAsia" w:eastAsiaTheme="minorEastAsia"/>
          <w:color w:val="000000" w:themeColor="text1"/>
          <w:kern w:val="0"/>
          <w:sz w:val="24"/>
          <w:szCs w:val="24"/>
          <w14:textFill>
            <w14:solidFill>
              <w14:schemeClr w14:val="tx1"/>
            </w14:solidFill>
          </w14:textFill>
        </w:rPr>
        <w:t>3.报价单位须提供营业执照及市场询价表（附件1）。</w:t>
      </w:r>
    </w:p>
    <w:p w14:paraId="55CC89FD">
      <w:pPr>
        <w:shd w:val="clear" w:color="auto" w:fill="FFFFFF"/>
        <w:spacing w:line="500" w:lineRule="exact"/>
        <w:ind w:right="-86" w:firstLine="480"/>
        <w:jc w:val="left"/>
        <w:rPr>
          <w:rStyle w:val="21"/>
          <w:rFonts w:cs="仿宋" w:asciiTheme="minorEastAsia" w:hAnsiTheme="minorEastAsia" w:eastAsiaTheme="minorEastAsia"/>
          <w:kern w:val="0"/>
          <w:sz w:val="24"/>
          <w:szCs w:val="24"/>
        </w:rPr>
      </w:pPr>
      <w:r>
        <w:rPr>
          <w:rStyle w:val="21"/>
          <w:rFonts w:hint="eastAsia" w:cs="仿宋" w:asciiTheme="minorEastAsia" w:hAnsiTheme="minorEastAsia" w:eastAsiaTheme="minorEastAsia"/>
          <w:color w:val="000000" w:themeColor="text1"/>
          <w:kern w:val="0"/>
          <w:sz w:val="24"/>
          <w:szCs w:val="24"/>
          <w14:textFill>
            <w14:solidFill>
              <w14:schemeClr w14:val="tx1"/>
            </w14:solidFill>
          </w14:textFill>
        </w:rPr>
        <w:t>4.其他：（1）请报价单位认真核</w:t>
      </w:r>
      <w:r>
        <w:rPr>
          <w:rStyle w:val="21"/>
          <w:rFonts w:hint="eastAsia" w:cs="仿宋" w:asciiTheme="minorEastAsia" w:hAnsiTheme="minorEastAsia" w:eastAsiaTheme="minorEastAsia"/>
          <w:kern w:val="0"/>
          <w:sz w:val="24"/>
          <w:szCs w:val="24"/>
        </w:rPr>
        <w:t>算、如实报价；（2）本次报价仅作为市场调研用，因此价格仅供参考；（3）本次调研询价不接收质疑函，只接收对本项目的建议。</w:t>
      </w:r>
    </w:p>
    <w:p w14:paraId="3A860FB5">
      <w:pPr>
        <w:widowControl w:val="0"/>
        <w:wordWrap w:val="0"/>
        <w:adjustRightInd w:val="0"/>
        <w:snapToGrid w:val="0"/>
        <w:spacing w:line="360" w:lineRule="auto"/>
        <w:ind w:right="-86"/>
        <w:jc w:val="right"/>
        <w:textAlignment w:val="auto"/>
        <w:rPr>
          <w:rFonts w:ascii="宋体" w:hAnsi="宋体" w:cs="Courier New"/>
          <w:sz w:val="24"/>
        </w:rPr>
      </w:pPr>
      <w:r>
        <w:rPr>
          <w:rFonts w:hint="eastAsia" w:ascii="宋体" w:hAnsi="宋体" w:cs="Courier New"/>
          <w:sz w:val="24"/>
        </w:rPr>
        <w:t>启东市城市水处理有限公司</w:t>
      </w:r>
    </w:p>
    <w:p w14:paraId="261ADF35">
      <w:pPr>
        <w:widowControl w:val="0"/>
        <w:wordWrap w:val="0"/>
        <w:adjustRightInd w:val="0"/>
        <w:snapToGrid w:val="0"/>
        <w:spacing w:line="360" w:lineRule="auto"/>
        <w:ind w:right="-86"/>
        <w:jc w:val="right"/>
        <w:textAlignment w:val="auto"/>
        <w:rPr>
          <w:rFonts w:ascii="宋体" w:hAnsi="宋体" w:cs="Courier New"/>
          <w:sz w:val="24"/>
        </w:rPr>
      </w:pPr>
      <w:r>
        <w:rPr>
          <w:rFonts w:hint="eastAsia" w:ascii="宋体" w:hAnsi="宋体" w:cs="Courier New"/>
          <w:sz w:val="24"/>
        </w:rPr>
        <w:t xml:space="preserve">2024年 </w:t>
      </w:r>
      <w:r>
        <w:rPr>
          <w:rFonts w:hint="eastAsia" w:ascii="宋体" w:hAnsi="宋体" w:cs="Courier New"/>
          <w:sz w:val="24"/>
          <w:lang w:val="en-US" w:eastAsia="zh-CN"/>
        </w:rPr>
        <w:t>10</w:t>
      </w:r>
      <w:r>
        <w:rPr>
          <w:rFonts w:hint="eastAsia" w:ascii="宋体" w:hAnsi="宋体" w:cs="Courier New"/>
          <w:sz w:val="24"/>
        </w:rPr>
        <w:t xml:space="preserve"> 月 </w:t>
      </w:r>
      <w:r>
        <w:rPr>
          <w:rFonts w:hint="eastAsia" w:ascii="宋体" w:hAnsi="宋体" w:cs="Courier New"/>
          <w:sz w:val="24"/>
          <w:lang w:val="en-US" w:eastAsia="zh-CN"/>
        </w:rPr>
        <w:t>24</w:t>
      </w:r>
      <w:r>
        <w:rPr>
          <w:rFonts w:hint="eastAsia" w:ascii="宋体" w:hAnsi="宋体" w:cs="Courier New"/>
          <w:sz w:val="24"/>
        </w:rPr>
        <w:t xml:space="preserve"> 日</w:t>
      </w:r>
    </w:p>
    <w:p w14:paraId="292BBC46">
      <w:pPr>
        <w:widowControl w:val="0"/>
        <w:spacing w:line="360" w:lineRule="auto"/>
        <w:jc w:val="left"/>
        <w:textAlignment w:val="auto"/>
        <w:rPr>
          <w:rFonts w:hint="eastAsia" w:ascii="宋体" w:hAnsi="宋体" w:cs="宋体"/>
          <w:sz w:val="28"/>
          <w:szCs w:val="28"/>
        </w:rPr>
      </w:pPr>
    </w:p>
    <w:p w14:paraId="6AE437FF">
      <w:pPr>
        <w:widowControl w:val="0"/>
        <w:spacing w:line="360" w:lineRule="auto"/>
        <w:jc w:val="left"/>
        <w:textAlignment w:val="auto"/>
        <w:rPr>
          <w:rFonts w:hint="eastAsia" w:ascii="宋体" w:hAnsi="宋体" w:cs="宋体"/>
          <w:sz w:val="28"/>
          <w:szCs w:val="28"/>
        </w:rPr>
      </w:pPr>
    </w:p>
    <w:p w14:paraId="2526CF72">
      <w:pPr>
        <w:widowControl w:val="0"/>
        <w:spacing w:line="360" w:lineRule="auto"/>
        <w:jc w:val="left"/>
        <w:textAlignment w:val="auto"/>
        <w:rPr>
          <w:rFonts w:hint="eastAsia" w:ascii="宋体" w:hAnsi="宋体" w:cs="宋体"/>
          <w:sz w:val="28"/>
          <w:szCs w:val="28"/>
        </w:rPr>
      </w:pPr>
    </w:p>
    <w:p w14:paraId="0FF4E0EB">
      <w:pPr>
        <w:widowControl w:val="0"/>
        <w:spacing w:line="360" w:lineRule="auto"/>
        <w:jc w:val="left"/>
        <w:textAlignment w:val="auto"/>
        <w:rPr>
          <w:rFonts w:hint="eastAsia" w:ascii="宋体" w:hAnsi="宋体" w:cs="宋体"/>
          <w:sz w:val="28"/>
          <w:szCs w:val="28"/>
        </w:rPr>
      </w:pPr>
    </w:p>
    <w:p w14:paraId="4D6FC55A">
      <w:pPr>
        <w:widowControl w:val="0"/>
        <w:spacing w:line="360" w:lineRule="auto"/>
        <w:jc w:val="left"/>
        <w:textAlignment w:val="auto"/>
        <w:rPr>
          <w:rFonts w:hint="eastAsia" w:ascii="宋体" w:hAnsi="宋体" w:cs="宋体"/>
          <w:sz w:val="28"/>
          <w:szCs w:val="28"/>
        </w:rPr>
      </w:pPr>
    </w:p>
    <w:p w14:paraId="17564D71">
      <w:pPr>
        <w:widowControl w:val="0"/>
        <w:spacing w:line="360" w:lineRule="auto"/>
        <w:jc w:val="left"/>
        <w:textAlignment w:val="auto"/>
        <w:rPr>
          <w:rFonts w:hint="eastAsia" w:ascii="宋体" w:hAnsi="宋体" w:cs="宋体"/>
          <w:sz w:val="28"/>
          <w:szCs w:val="28"/>
        </w:rPr>
      </w:pPr>
    </w:p>
    <w:p w14:paraId="3AF03B95">
      <w:pPr>
        <w:widowControl w:val="0"/>
        <w:spacing w:line="360" w:lineRule="auto"/>
        <w:jc w:val="left"/>
        <w:textAlignment w:val="auto"/>
        <w:rPr>
          <w:rFonts w:hint="eastAsia" w:ascii="宋体" w:hAnsi="宋体" w:cs="宋体"/>
          <w:sz w:val="28"/>
          <w:szCs w:val="28"/>
        </w:rPr>
      </w:pPr>
    </w:p>
    <w:p w14:paraId="4845AED9">
      <w:pPr>
        <w:widowControl w:val="0"/>
        <w:spacing w:line="360" w:lineRule="auto"/>
        <w:jc w:val="left"/>
        <w:textAlignment w:val="auto"/>
        <w:rPr>
          <w:rFonts w:hint="eastAsia" w:ascii="宋体" w:hAnsi="宋体" w:cs="宋体"/>
          <w:sz w:val="28"/>
          <w:szCs w:val="28"/>
        </w:rPr>
      </w:pPr>
    </w:p>
    <w:p w14:paraId="5AD92F5E">
      <w:pPr>
        <w:widowControl w:val="0"/>
        <w:spacing w:line="360" w:lineRule="auto"/>
        <w:jc w:val="left"/>
        <w:textAlignment w:val="auto"/>
        <w:rPr>
          <w:rFonts w:hint="eastAsia" w:ascii="宋体" w:hAnsi="宋体" w:cs="宋体"/>
          <w:sz w:val="28"/>
          <w:szCs w:val="28"/>
        </w:rPr>
      </w:pPr>
    </w:p>
    <w:p w14:paraId="6EB28AE1">
      <w:pPr>
        <w:widowControl w:val="0"/>
        <w:spacing w:line="360" w:lineRule="auto"/>
        <w:jc w:val="left"/>
        <w:textAlignment w:val="auto"/>
        <w:rPr>
          <w:rFonts w:hint="eastAsia" w:ascii="宋体" w:hAnsi="宋体" w:cs="宋体"/>
          <w:sz w:val="28"/>
          <w:szCs w:val="28"/>
        </w:rPr>
      </w:pPr>
    </w:p>
    <w:p w14:paraId="02E1CEEB">
      <w:pPr>
        <w:widowControl w:val="0"/>
        <w:spacing w:line="360" w:lineRule="auto"/>
        <w:jc w:val="left"/>
        <w:textAlignment w:val="auto"/>
        <w:rPr>
          <w:rFonts w:hint="eastAsia" w:ascii="宋体" w:hAnsi="宋体" w:cs="宋体"/>
          <w:sz w:val="28"/>
          <w:szCs w:val="28"/>
        </w:rPr>
      </w:pPr>
    </w:p>
    <w:p w14:paraId="6A1BB817">
      <w:pPr>
        <w:widowControl w:val="0"/>
        <w:spacing w:line="360" w:lineRule="auto"/>
        <w:jc w:val="left"/>
        <w:textAlignment w:val="auto"/>
        <w:rPr>
          <w:rFonts w:hint="eastAsia" w:ascii="宋体" w:hAnsi="宋体" w:cs="宋体"/>
          <w:sz w:val="28"/>
          <w:szCs w:val="28"/>
        </w:rPr>
      </w:pPr>
    </w:p>
    <w:p w14:paraId="12FA49E4">
      <w:pPr>
        <w:widowControl w:val="0"/>
        <w:spacing w:line="360" w:lineRule="auto"/>
        <w:jc w:val="left"/>
        <w:textAlignment w:val="auto"/>
        <w:rPr>
          <w:rFonts w:hint="eastAsia" w:ascii="宋体" w:hAnsi="宋体" w:cs="宋体"/>
          <w:sz w:val="28"/>
          <w:szCs w:val="28"/>
        </w:rPr>
      </w:pPr>
    </w:p>
    <w:p w14:paraId="537ACE5C">
      <w:pPr>
        <w:widowControl w:val="0"/>
        <w:spacing w:line="360" w:lineRule="auto"/>
        <w:jc w:val="left"/>
        <w:textAlignment w:val="auto"/>
        <w:rPr>
          <w:rFonts w:hint="eastAsia" w:ascii="宋体" w:hAnsi="宋体" w:cs="宋体"/>
          <w:sz w:val="28"/>
          <w:szCs w:val="28"/>
        </w:rPr>
      </w:pPr>
    </w:p>
    <w:p w14:paraId="2A8923AA">
      <w:pPr>
        <w:widowControl w:val="0"/>
        <w:spacing w:line="360" w:lineRule="auto"/>
        <w:jc w:val="left"/>
        <w:textAlignment w:val="auto"/>
        <w:rPr>
          <w:rFonts w:hint="eastAsia" w:ascii="宋体" w:hAnsi="宋体" w:cs="宋体"/>
          <w:sz w:val="28"/>
          <w:szCs w:val="28"/>
        </w:rPr>
      </w:pPr>
    </w:p>
    <w:p w14:paraId="464BC3A5">
      <w:pPr>
        <w:widowControl w:val="0"/>
        <w:spacing w:line="360" w:lineRule="auto"/>
        <w:jc w:val="left"/>
        <w:textAlignment w:val="auto"/>
        <w:rPr>
          <w:rFonts w:hint="eastAsia" w:ascii="宋体" w:hAnsi="宋体" w:cs="宋体"/>
          <w:sz w:val="28"/>
          <w:szCs w:val="28"/>
        </w:rPr>
      </w:pPr>
    </w:p>
    <w:p w14:paraId="30AEB734">
      <w:pPr>
        <w:widowControl w:val="0"/>
        <w:spacing w:line="360" w:lineRule="auto"/>
        <w:jc w:val="left"/>
        <w:textAlignment w:val="auto"/>
        <w:rPr>
          <w:rFonts w:hint="eastAsia" w:ascii="宋体" w:hAnsi="宋体" w:cs="宋体"/>
          <w:sz w:val="28"/>
          <w:szCs w:val="28"/>
        </w:rPr>
      </w:pPr>
    </w:p>
    <w:p w14:paraId="228C2421">
      <w:pPr>
        <w:widowControl w:val="0"/>
        <w:spacing w:line="360" w:lineRule="auto"/>
        <w:jc w:val="left"/>
        <w:textAlignment w:val="auto"/>
        <w:rPr>
          <w:rFonts w:hint="eastAsia" w:ascii="宋体" w:hAnsi="宋体" w:cs="宋体"/>
          <w:sz w:val="28"/>
          <w:szCs w:val="28"/>
        </w:rPr>
      </w:pPr>
    </w:p>
    <w:p w14:paraId="685D08DC">
      <w:pPr>
        <w:widowControl w:val="0"/>
        <w:spacing w:line="360" w:lineRule="auto"/>
        <w:jc w:val="left"/>
        <w:textAlignment w:val="auto"/>
        <w:rPr>
          <w:rFonts w:ascii="宋体" w:hAnsi="宋体" w:cs="宋体"/>
          <w:sz w:val="28"/>
          <w:szCs w:val="28"/>
        </w:rPr>
      </w:pPr>
      <w:bookmarkStart w:id="0" w:name="_GoBack"/>
      <w:bookmarkEnd w:id="0"/>
      <w:r>
        <w:rPr>
          <w:rFonts w:hint="eastAsia" w:ascii="宋体" w:hAnsi="宋体" w:cs="宋体"/>
          <w:sz w:val="28"/>
          <w:szCs w:val="28"/>
        </w:rPr>
        <w:t>附件1</w:t>
      </w:r>
    </w:p>
    <w:p w14:paraId="4D67AEEE">
      <w:pPr>
        <w:widowControl w:val="0"/>
        <w:autoSpaceDE w:val="0"/>
        <w:autoSpaceDN w:val="0"/>
        <w:adjustRightInd w:val="0"/>
        <w:jc w:val="center"/>
        <w:textAlignment w:val="auto"/>
        <w:rPr>
          <w:rFonts w:ascii="黑体" w:eastAsia="黑体" w:cs="仿宋_GB2312"/>
          <w:b/>
          <w:kern w:val="0"/>
          <w:sz w:val="48"/>
          <w:szCs w:val="48"/>
        </w:rPr>
      </w:pPr>
      <w:r>
        <w:rPr>
          <w:rFonts w:hint="eastAsia" w:ascii="黑体" w:eastAsia="黑体" w:cs="仿宋_GB2312"/>
          <w:b/>
          <w:kern w:val="0"/>
          <w:sz w:val="48"/>
          <w:szCs w:val="48"/>
        </w:rPr>
        <w:t>市场询价报价单</w:t>
      </w:r>
    </w:p>
    <w:p w14:paraId="4C6EC776">
      <w:pPr>
        <w:widowControl w:val="0"/>
        <w:autoSpaceDE w:val="0"/>
        <w:autoSpaceDN w:val="0"/>
        <w:adjustRightInd w:val="0"/>
        <w:jc w:val="center"/>
        <w:textAlignment w:val="auto"/>
        <w:rPr>
          <w:rFonts w:ascii="黑体" w:eastAsia="黑体" w:cs="仿宋_GB2312"/>
          <w:b/>
          <w:kern w:val="0"/>
          <w:sz w:val="11"/>
          <w:szCs w:val="11"/>
        </w:rPr>
      </w:pPr>
    </w:p>
    <w:tbl>
      <w:tblPr>
        <w:tblStyle w:val="11"/>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056"/>
        <w:gridCol w:w="1227"/>
        <w:gridCol w:w="1786"/>
        <w:gridCol w:w="1208"/>
      </w:tblGrid>
      <w:tr w14:paraId="5A2F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02" w:type="pct"/>
            <w:noWrap w:val="0"/>
            <w:vAlign w:val="center"/>
          </w:tcPr>
          <w:p w14:paraId="08A8EA8E">
            <w:pPr>
              <w:spacing w:line="500" w:lineRule="exact"/>
              <w:ind w:firstLine="141" w:firstLineChars="5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619" w:type="pct"/>
            <w:noWrap w:val="0"/>
            <w:vAlign w:val="center"/>
          </w:tcPr>
          <w:p w14:paraId="75DF4C82">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数量（人）</w:t>
            </w:r>
          </w:p>
        </w:tc>
        <w:tc>
          <w:tcPr>
            <w:tcW w:w="720" w:type="pct"/>
            <w:noWrap w:val="0"/>
            <w:vAlign w:val="center"/>
          </w:tcPr>
          <w:p w14:paraId="23C4542C">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服务期（月）</w:t>
            </w:r>
          </w:p>
        </w:tc>
        <w:tc>
          <w:tcPr>
            <w:tcW w:w="1048" w:type="pct"/>
            <w:noWrap w:val="0"/>
            <w:vAlign w:val="center"/>
          </w:tcPr>
          <w:p w14:paraId="5B3BD204">
            <w:pPr>
              <w:spacing w:line="500" w:lineRule="exact"/>
              <w:ind w:left="140" w:hanging="120" w:hanging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p w14:paraId="682AED05">
            <w:pPr>
              <w:spacing w:line="5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/人/月</w:t>
            </w:r>
            <w:r>
              <w:rPr>
                <w:rFonts w:hint="eastAsia" w:ascii="宋体" w:hAnsi="宋体" w:eastAsia="宋体" w:cs="宋体"/>
                <w:color w:val="auto"/>
                <w:sz w:val="24"/>
                <w:szCs w:val="24"/>
                <w:highlight w:val="none"/>
              </w:rPr>
              <w:t>）</w:t>
            </w:r>
          </w:p>
        </w:tc>
        <w:tc>
          <w:tcPr>
            <w:tcW w:w="709" w:type="pct"/>
            <w:noWrap w:val="0"/>
            <w:vAlign w:val="center"/>
          </w:tcPr>
          <w:p w14:paraId="7EA59BDE">
            <w:pPr>
              <w:spacing w:line="5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合价</w:t>
            </w:r>
          </w:p>
          <w:p w14:paraId="07AE7A2A">
            <w:pPr>
              <w:spacing w:line="5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（元）</w:t>
            </w:r>
          </w:p>
        </w:tc>
      </w:tr>
      <w:tr w14:paraId="376B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902" w:type="pct"/>
            <w:noWrap w:val="0"/>
            <w:vAlign w:val="center"/>
          </w:tcPr>
          <w:p w14:paraId="27A95FE0">
            <w:pPr>
              <w:spacing w:line="500" w:lineRule="exact"/>
              <w:ind w:left="140" w:hanging="120" w:hanging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启东市城市水处理有限公司2025年度保洁服务项目</w:t>
            </w:r>
          </w:p>
        </w:tc>
        <w:tc>
          <w:tcPr>
            <w:tcW w:w="619" w:type="pct"/>
            <w:noWrap w:val="0"/>
            <w:vAlign w:val="center"/>
          </w:tcPr>
          <w:p w14:paraId="675564C6">
            <w:pPr>
              <w:spacing w:line="500" w:lineRule="exact"/>
              <w:ind w:left="120" w:leftChars="0" w:hanging="120" w:hangingChars="5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720" w:type="pct"/>
            <w:noWrap w:val="0"/>
            <w:vAlign w:val="center"/>
          </w:tcPr>
          <w:p w14:paraId="724E6F91">
            <w:pPr>
              <w:spacing w:line="500" w:lineRule="exact"/>
              <w:ind w:left="120" w:leftChars="0" w:hanging="120" w:hanging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1048" w:type="pct"/>
            <w:noWrap w:val="0"/>
            <w:vAlign w:val="center"/>
          </w:tcPr>
          <w:p w14:paraId="2073984F">
            <w:pPr>
              <w:spacing w:line="500" w:lineRule="exact"/>
              <w:ind w:left="140" w:hanging="120" w:hangingChars="50"/>
              <w:jc w:val="center"/>
              <w:rPr>
                <w:rFonts w:hint="eastAsia" w:ascii="宋体" w:hAnsi="宋体" w:eastAsia="宋体" w:cs="宋体"/>
                <w:color w:val="auto"/>
                <w:sz w:val="24"/>
                <w:szCs w:val="24"/>
                <w:highlight w:val="none"/>
                <w:lang w:val="en-US" w:eastAsia="zh-CN"/>
              </w:rPr>
            </w:pPr>
          </w:p>
        </w:tc>
        <w:tc>
          <w:tcPr>
            <w:tcW w:w="709" w:type="pct"/>
            <w:noWrap w:val="0"/>
            <w:vAlign w:val="center"/>
          </w:tcPr>
          <w:p w14:paraId="4443818A">
            <w:pPr>
              <w:spacing w:line="500" w:lineRule="exact"/>
              <w:ind w:left="140" w:hanging="120" w:hangingChars="50"/>
              <w:jc w:val="center"/>
              <w:rPr>
                <w:rFonts w:hint="eastAsia" w:ascii="宋体" w:hAnsi="宋体" w:eastAsia="宋体" w:cs="宋体"/>
                <w:color w:val="auto"/>
                <w:sz w:val="24"/>
                <w:szCs w:val="24"/>
                <w:highlight w:val="none"/>
              </w:rPr>
            </w:pPr>
          </w:p>
        </w:tc>
      </w:tr>
      <w:tr w14:paraId="50C2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902" w:type="pct"/>
            <w:noWrap w:val="0"/>
            <w:vAlign w:val="center"/>
          </w:tcPr>
          <w:p w14:paraId="27A9062D">
            <w:pPr>
              <w:spacing w:line="5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总价（元）</w:t>
            </w:r>
          </w:p>
        </w:tc>
        <w:tc>
          <w:tcPr>
            <w:tcW w:w="3097" w:type="pct"/>
            <w:gridSpan w:val="4"/>
            <w:noWrap w:val="0"/>
            <w:vAlign w:val="center"/>
          </w:tcPr>
          <w:p w14:paraId="76C1626C">
            <w:pPr>
              <w:tabs>
                <w:tab w:val="left" w:pos="719"/>
              </w:tabs>
              <w:spacing w:line="5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人民币大写：                        （¥：                 ）</w:t>
            </w:r>
          </w:p>
        </w:tc>
      </w:tr>
      <w:tr w14:paraId="4540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5000" w:type="pct"/>
            <w:gridSpan w:val="5"/>
            <w:noWrap w:val="0"/>
            <w:vAlign w:val="center"/>
          </w:tcPr>
          <w:p w14:paraId="2146313E">
            <w:pPr>
              <w:tabs>
                <w:tab w:val="left" w:pos="719"/>
              </w:tabs>
              <w:spacing w:line="5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r>
              <w:rPr>
                <w:rFonts w:hint="eastAsia" w:ascii="宋体" w:hAnsi="宋体" w:eastAsia="宋体" w:cs="宋体"/>
                <w:sz w:val="24"/>
                <w:szCs w:val="24"/>
                <w:highlight w:val="none"/>
                <w:lang w:val="en-US" w:eastAsia="zh-CN"/>
              </w:rPr>
              <w:t>投标报价包括在服务期内完成服务内容所需要的一切费用，包括但不仅限于人员工资、福利、保险费、员工培训费、管理费、税金、体检费等一切费用。</w:t>
            </w:r>
          </w:p>
        </w:tc>
      </w:tr>
    </w:tbl>
    <w:p w14:paraId="1BCD15C9">
      <w:pPr>
        <w:widowControl w:val="0"/>
        <w:adjustRightInd w:val="0"/>
        <w:spacing w:after="60" w:line="360" w:lineRule="atLeast"/>
        <w:ind w:right="63" w:rightChars="30"/>
        <w:jc w:val="both"/>
        <w:rPr>
          <w:rFonts w:ascii="Calibri" w:hAnsi="Calibri"/>
          <w:szCs w:val="22"/>
        </w:rPr>
      </w:pPr>
    </w:p>
    <w:p w14:paraId="599AE03F">
      <w:pPr>
        <w:widowControl w:val="0"/>
        <w:snapToGrid w:val="0"/>
        <w:spacing w:line="600" w:lineRule="exact"/>
        <w:textAlignment w:val="auto"/>
        <w:rPr>
          <w:rFonts w:ascii="宋体" w:hAnsi="宋体" w:cs="宋体"/>
          <w:sz w:val="28"/>
          <w:szCs w:val="24"/>
        </w:rPr>
      </w:pPr>
      <w:r>
        <w:rPr>
          <w:rFonts w:hint="eastAsia" w:ascii="宋体" w:hAnsi="宋体" w:cs="宋体"/>
          <w:sz w:val="28"/>
          <w:szCs w:val="24"/>
        </w:rPr>
        <w:t>报价单位（盖公章）：</w:t>
      </w:r>
      <w:r>
        <w:rPr>
          <w:rFonts w:hint="eastAsia" w:ascii="宋体" w:hAnsi="宋体" w:cs="宋体"/>
          <w:sz w:val="28"/>
          <w:szCs w:val="24"/>
          <w:u w:val="single"/>
        </w:rPr>
        <w:t xml:space="preserve">　　　　           　 </w:t>
      </w:r>
    </w:p>
    <w:p w14:paraId="2E47D480">
      <w:pPr>
        <w:widowControl w:val="0"/>
        <w:snapToGrid w:val="0"/>
        <w:spacing w:line="600" w:lineRule="exact"/>
        <w:textAlignment w:val="auto"/>
        <w:rPr>
          <w:rFonts w:ascii="宋体" w:hAnsi="宋体" w:cs="宋体"/>
          <w:sz w:val="28"/>
          <w:szCs w:val="24"/>
          <w:u w:val="single"/>
        </w:rPr>
      </w:pPr>
      <w:r>
        <w:rPr>
          <w:rFonts w:hint="eastAsia" w:ascii="宋体" w:hAnsi="宋体" w:cs="宋体"/>
          <w:sz w:val="28"/>
          <w:szCs w:val="24"/>
        </w:rPr>
        <w:t>联 系 人：</w:t>
      </w:r>
      <w:r>
        <w:rPr>
          <w:rFonts w:hint="eastAsia" w:ascii="宋体" w:hAnsi="宋体" w:cs="宋体"/>
          <w:sz w:val="28"/>
          <w:szCs w:val="24"/>
          <w:u w:val="single"/>
        </w:rPr>
        <w:t xml:space="preserve">　　　　           　   　     </w:t>
      </w:r>
    </w:p>
    <w:p w14:paraId="69F49517">
      <w:pPr>
        <w:widowControl w:val="0"/>
        <w:snapToGrid w:val="0"/>
        <w:spacing w:line="600" w:lineRule="exact"/>
        <w:textAlignment w:val="auto"/>
        <w:rPr>
          <w:rFonts w:ascii="宋体" w:hAnsi="宋体" w:cs="宋体"/>
          <w:sz w:val="28"/>
          <w:szCs w:val="24"/>
        </w:rPr>
      </w:pPr>
      <w:r>
        <w:rPr>
          <w:rFonts w:hint="eastAsia" w:ascii="宋体" w:hAnsi="宋体" w:cs="宋体"/>
          <w:sz w:val="28"/>
          <w:szCs w:val="24"/>
        </w:rPr>
        <w:t xml:space="preserve">联系电话：　　　　           　   　     </w:t>
      </w:r>
    </w:p>
    <w:p w14:paraId="42DE0B17">
      <w:pPr>
        <w:pStyle w:val="15"/>
        <w:ind w:right="-86" w:firstLine="0"/>
      </w:pPr>
      <w:r>
        <w:rPr>
          <w:rFonts w:hint="eastAsia" w:ascii="宋体" w:hAnsi="宋体" w:cs="宋体"/>
          <w:sz w:val="28"/>
        </w:rPr>
        <w:t>日    期：</w:t>
      </w:r>
    </w:p>
    <w:sectPr>
      <w:pgSz w:w="11906" w:h="16838"/>
      <w:pgMar w:top="1440" w:right="1701" w:bottom="1440" w:left="1701"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7"/>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Mjc1ZDcyNjZkMWJlNzdhMTk1M2VlMjJmZDg2YzQifQ=="/>
  </w:docVars>
  <w:rsids>
    <w:rsidRoot w:val="00A27ECB"/>
    <w:rsid w:val="000F0B61"/>
    <w:rsid w:val="00170113"/>
    <w:rsid w:val="00272B7F"/>
    <w:rsid w:val="0034522F"/>
    <w:rsid w:val="00361B02"/>
    <w:rsid w:val="003839D7"/>
    <w:rsid w:val="00390F5B"/>
    <w:rsid w:val="003B0CE3"/>
    <w:rsid w:val="003E48DB"/>
    <w:rsid w:val="0048019D"/>
    <w:rsid w:val="004D2F15"/>
    <w:rsid w:val="004E0F91"/>
    <w:rsid w:val="004E391F"/>
    <w:rsid w:val="005F7480"/>
    <w:rsid w:val="006B08DE"/>
    <w:rsid w:val="007451ED"/>
    <w:rsid w:val="007F269D"/>
    <w:rsid w:val="008723FC"/>
    <w:rsid w:val="009B7C0A"/>
    <w:rsid w:val="009D3BF3"/>
    <w:rsid w:val="009E39F0"/>
    <w:rsid w:val="009E76A6"/>
    <w:rsid w:val="00A27ECB"/>
    <w:rsid w:val="00A544F7"/>
    <w:rsid w:val="00A56010"/>
    <w:rsid w:val="00AE7DE6"/>
    <w:rsid w:val="00BD40A3"/>
    <w:rsid w:val="00BD63C1"/>
    <w:rsid w:val="00C722C8"/>
    <w:rsid w:val="00CB5A10"/>
    <w:rsid w:val="00D84EE6"/>
    <w:rsid w:val="00EB3E58"/>
    <w:rsid w:val="00F86B87"/>
    <w:rsid w:val="01852063"/>
    <w:rsid w:val="03700FEC"/>
    <w:rsid w:val="04247911"/>
    <w:rsid w:val="063D4CBA"/>
    <w:rsid w:val="06691976"/>
    <w:rsid w:val="071F71BB"/>
    <w:rsid w:val="073A16F3"/>
    <w:rsid w:val="073E4A79"/>
    <w:rsid w:val="07AB0349"/>
    <w:rsid w:val="08282163"/>
    <w:rsid w:val="08F04266"/>
    <w:rsid w:val="09447786"/>
    <w:rsid w:val="099A2423"/>
    <w:rsid w:val="0A085690"/>
    <w:rsid w:val="0C036AC4"/>
    <w:rsid w:val="0C2D757F"/>
    <w:rsid w:val="0EC35F79"/>
    <w:rsid w:val="0EDE1004"/>
    <w:rsid w:val="0EE721D9"/>
    <w:rsid w:val="0F113188"/>
    <w:rsid w:val="0FA91612"/>
    <w:rsid w:val="10E32902"/>
    <w:rsid w:val="12500258"/>
    <w:rsid w:val="13217712"/>
    <w:rsid w:val="16A20B69"/>
    <w:rsid w:val="1889228C"/>
    <w:rsid w:val="189B49B1"/>
    <w:rsid w:val="1A2A15A2"/>
    <w:rsid w:val="1DB01DBE"/>
    <w:rsid w:val="1E34479D"/>
    <w:rsid w:val="1F8F66DC"/>
    <w:rsid w:val="200D34F7"/>
    <w:rsid w:val="20C938C2"/>
    <w:rsid w:val="20EF3FC7"/>
    <w:rsid w:val="21022930"/>
    <w:rsid w:val="2228286B"/>
    <w:rsid w:val="22F00A2D"/>
    <w:rsid w:val="238C6E29"/>
    <w:rsid w:val="241C1F5B"/>
    <w:rsid w:val="24D13C4A"/>
    <w:rsid w:val="25B85CB3"/>
    <w:rsid w:val="288805FB"/>
    <w:rsid w:val="29422464"/>
    <w:rsid w:val="29F51284"/>
    <w:rsid w:val="2AA607D0"/>
    <w:rsid w:val="2AA72387"/>
    <w:rsid w:val="2BAA42F0"/>
    <w:rsid w:val="2D391DD0"/>
    <w:rsid w:val="2DDF78D0"/>
    <w:rsid w:val="2E8F66C2"/>
    <w:rsid w:val="304937B4"/>
    <w:rsid w:val="32C42472"/>
    <w:rsid w:val="33332E1D"/>
    <w:rsid w:val="344F3C87"/>
    <w:rsid w:val="34891B41"/>
    <w:rsid w:val="35EF5F11"/>
    <w:rsid w:val="36810783"/>
    <w:rsid w:val="38BD7916"/>
    <w:rsid w:val="3AE0388B"/>
    <w:rsid w:val="3B642D1D"/>
    <w:rsid w:val="3B7C19F4"/>
    <w:rsid w:val="3B7F378B"/>
    <w:rsid w:val="3C827A93"/>
    <w:rsid w:val="3CB656A9"/>
    <w:rsid w:val="3D536596"/>
    <w:rsid w:val="3FEA7232"/>
    <w:rsid w:val="48FA1DE9"/>
    <w:rsid w:val="4A176477"/>
    <w:rsid w:val="4B013CC4"/>
    <w:rsid w:val="4B0C2192"/>
    <w:rsid w:val="4B294DDA"/>
    <w:rsid w:val="4C1C049B"/>
    <w:rsid w:val="4C433C79"/>
    <w:rsid w:val="4CD12095"/>
    <w:rsid w:val="4D565C2E"/>
    <w:rsid w:val="4E1E1048"/>
    <w:rsid w:val="4E213303"/>
    <w:rsid w:val="4E5377DA"/>
    <w:rsid w:val="4F337FD5"/>
    <w:rsid w:val="4FA42C81"/>
    <w:rsid w:val="50417217"/>
    <w:rsid w:val="5075461D"/>
    <w:rsid w:val="51053BF3"/>
    <w:rsid w:val="53400F13"/>
    <w:rsid w:val="541A79B6"/>
    <w:rsid w:val="54B157E5"/>
    <w:rsid w:val="56957978"/>
    <w:rsid w:val="57C2639A"/>
    <w:rsid w:val="591F4507"/>
    <w:rsid w:val="5A4E03B9"/>
    <w:rsid w:val="5D057431"/>
    <w:rsid w:val="5D1D4073"/>
    <w:rsid w:val="5D2B49E2"/>
    <w:rsid w:val="5DC10EA2"/>
    <w:rsid w:val="5DF254FF"/>
    <w:rsid w:val="609E54CA"/>
    <w:rsid w:val="616859D9"/>
    <w:rsid w:val="62944DD7"/>
    <w:rsid w:val="62AE052C"/>
    <w:rsid w:val="62C92CD3"/>
    <w:rsid w:val="63031CB2"/>
    <w:rsid w:val="63353BF8"/>
    <w:rsid w:val="640F21DE"/>
    <w:rsid w:val="649F1B08"/>
    <w:rsid w:val="6505215C"/>
    <w:rsid w:val="652F2B95"/>
    <w:rsid w:val="656628E3"/>
    <w:rsid w:val="65BD63F3"/>
    <w:rsid w:val="6A334ED5"/>
    <w:rsid w:val="6A4326B2"/>
    <w:rsid w:val="6AC30B6D"/>
    <w:rsid w:val="6B4F5D3F"/>
    <w:rsid w:val="6DD05B71"/>
    <w:rsid w:val="6E1C0014"/>
    <w:rsid w:val="6E4C47B8"/>
    <w:rsid w:val="70287536"/>
    <w:rsid w:val="70C5115D"/>
    <w:rsid w:val="714F71E6"/>
    <w:rsid w:val="71D15700"/>
    <w:rsid w:val="725400DF"/>
    <w:rsid w:val="72AC3CED"/>
    <w:rsid w:val="73561D17"/>
    <w:rsid w:val="73CB43D1"/>
    <w:rsid w:val="7440285F"/>
    <w:rsid w:val="76B86E8E"/>
    <w:rsid w:val="77867FD8"/>
    <w:rsid w:val="77A80CB1"/>
    <w:rsid w:val="77AB49BE"/>
    <w:rsid w:val="77BF424C"/>
    <w:rsid w:val="7A6A66F1"/>
    <w:rsid w:val="7B346CFF"/>
    <w:rsid w:val="7BD93336"/>
    <w:rsid w:val="7CB2612E"/>
    <w:rsid w:val="7D0B1EE2"/>
    <w:rsid w:val="7D7A4E9D"/>
    <w:rsid w:val="7DCE6F97"/>
    <w:rsid w:val="7E040C0B"/>
    <w:rsid w:val="7F2A3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styleId="3">
    <w:name w:val="heading 4"/>
    <w:basedOn w:val="1"/>
    <w:next w:val="1"/>
    <w:autoRedefine/>
    <w:qFormat/>
    <w:uiPriority w:val="9"/>
    <w:pPr>
      <w:spacing w:before="100" w:beforeAutospacing="1" w:after="100" w:afterAutospacing="1"/>
      <w:jc w:val="left"/>
      <w:outlineLvl w:val="3"/>
    </w:pPr>
    <w:rPr>
      <w:rFonts w:ascii="宋体" w:hAnsi="宋体"/>
      <w:kern w:val="0"/>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style>
  <w:style w:type="paragraph" w:styleId="4">
    <w:name w:val="Body Text Indent"/>
    <w:basedOn w:val="1"/>
    <w:next w:val="5"/>
    <w:autoRedefine/>
    <w:qFormat/>
    <w:uiPriority w:val="0"/>
    <w:pPr>
      <w:ind w:firstLine="660"/>
    </w:pPr>
    <w:rPr>
      <w:rFonts w:ascii="宋体" w:hAnsi="宋体"/>
      <w:color w:val="000000"/>
      <w:sz w:val="24"/>
      <w:szCs w:val="20"/>
    </w:rPr>
  </w:style>
  <w:style w:type="paragraph" w:styleId="5">
    <w:name w:val="envelope return"/>
    <w:basedOn w:val="1"/>
    <w:autoRedefine/>
    <w:unhideWhenUsed/>
    <w:qFormat/>
    <w:uiPriority w:val="99"/>
    <w:pPr>
      <w:snapToGrid w:val="0"/>
    </w:pPr>
    <w:rPr>
      <w:rFonts w:ascii="Arial" w:hAnsi="Arial"/>
    </w:rPr>
  </w:style>
  <w:style w:type="paragraph" w:styleId="6">
    <w:name w:val="footer"/>
    <w:basedOn w:val="1"/>
    <w:link w:val="20"/>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spacing w:before="100" w:beforeAutospacing="1" w:after="100" w:afterAutospacing="1"/>
      <w:jc w:val="left"/>
      <w:textAlignment w:val="auto"/>
    </w:pPr>
    <w:rPr>
      <w:rFonts w:ascii="宋体" w:hAnsi="宋体" w:cs="宋体"/>
      <w:kern w:val="0"/>
      <w:sz w:val="24"/>
      <w:szCs w:val="24"/>
    </w:rPr>
  </w:style>
  <w:style w:type="paragraph" w:styleId="9">
    <w:name w:val="Body Text First Indent"/>
    <w:basedOn w:val="2"/>
    <w:next w:val="10"/>
    <w:autoRedefine/>
    <w:qFormat/>
    <w:uiPriority w:val="0"/>
    <w:pPr>
      <w:ind w:firstLine="420" w:firstLineChars="100"/>
    </w:pPr>
  </w:style>
  <w:style w:type="paragraph" w:styleId="10">
    <w:name w:val="Body Text First Indent 2"/>
    <w:basedOn w:val="4"/>
    <w:next w:val="9"/>
    <w:autoRedefine/>
    <w:qFormat/>
    <w:uiPriority w:val="99"/>
    <w:pPr>
      <w:spacing w:after="120"/>
      <w:ind w:left="200" w:leftChars="200" w:firstLine="200" w:firstLineChars="200"/>
      <w:textAlignment w:val="auto"/>
    </w:pPr>
    <w:rPr>
      <w:rFonts w:ascii="Calibri" w:hAnsi="Calibri" w:cs="Calibri"/>
      <w:sz w:val="21"/>
      <w:szCs w:val="21"/>
    </w:rPr>
  </w:style>
  <w:style w:type="character" w:styleId="13">
    <w:name w:val="page number"/>
    <w:basedOn w:val="12"/>
    <w:qFormat/>
    <w:uiPriority w:val="0"/>
  </w:style>
  <w:style w:type="character" w:styleId="14">
    <w:name w:val="Emphasis"/>
    <w:basedOn w:val="12"/>
    <w:qFormat/>
    <w:uiPriority w:val="20"/>
    <w:rPr>
      <w:color w:val="D73130"/>
      <w:sz w:val="24"/>
      <w:szCs w:val="24"/>
    </w:rPr>
  </w:style>
  <w:style w:type="paragraph" w:customStyle="1" w:styleId="15">
    <w:name w:val="正文首行缩进1"/>
    <w:basedOn w:val="16"/>
    <w:autoRedefine/>
    <w:qFormat/>
    <w:uiPriority w:val="0"/>
    <w:pPr>
      <w:spacing w:after="120"/>
      <w:ind w:firstLine="420"/>
    </w:pPr>
    <w:rPr>
      <w:rFonts w:ascii="Times New Roman" w:eastAsia="宋体"/>
      <w:szCs w:val="24"/>
    </w:rPr>
  </w:style>
  <w:style w:type="paragraph" w:customStyle="1" w:styleId="16">
    <w:name w:val="正文文本11"/>
    <w:basedOn w:val="1"/>
    <w:next w:val="1"/>
    <w:autoRedefine/>
    <w:qFormat/>
    <w:uiPriority w:val="0"/>
    <w:rPr>
      <w:rFonts w:ascii="仿宋_GB2312" w:eastAsia="仿宋_GB2312"/>
      <w:sz w:val="24"/>
      <w:szCs w:val="20"/>
    </w:rPr>
  </w:style>
  <w:style w:type="paragraph" w:customStyle="1" w:styleId="17">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8">
    <w:name w:val="目录 71"/>
    <w:basedOn w:val="1"/>
    <w:next w:val="1"/>
    <w:autoRedefine/>
    <w:qFormat/>
    <w:uiPriority w:val="0"/>
    <w:pPr>
      <w:ind w:left="2520"/>
    </w:pPr>
    <w:rPr>
      <w:rFonts w:ascii="Calibri"/>
    </w:rPr>
  </w:style>
  <w:style w:type="character" w:customStyle="1" w:styleId="19">
    <w:name w:val="页眉 Char"/>
    <w:basedOn w:val="12"/>
    <w:link w:val="7"/>
    <w:autoRedefine/>
    <w:semiHidden/>
    <w:qFormat/>
    <w:uiPriority w:val="99"/>
    <w:rPr>
      <w:sz w:val="18"/>
      <w:szCs w:val="18"/>
    </w:rPr>
  </w:style>
  <w:style w:type="character" w:customStyle="1" w:styleId="20">
    <w:name w:val="页脚 Char"/>
    <w:basedOn w:val="12"/>
    <w:link w:val="6"/>
    <w:autoRedefine/>
    <w:semiHidden/>
    <w:qFormat/>
    <w:uiPriority w:val="99"/>
    <w:rPr>
      <w:sz w:val="18"/>
      <w:szCs w:val="18"/>
    </w:rPr>
  </w:style>
  <w:style w:type="character" w:customStyle="1" w:styleId="21">
    <w:name w:val="NormalCharacter"/>
    <w:autoRedefine/>
    <w:qFormat/>
    <w:uiPriority w:val="99"/>
  </w:style>
  <w:style w:type="character" w:customStyle="1" w:styleId="22">
    <w:name w:val="font01"/>
    <w:basedOn w:val="12"/>
    <w:autoRedefine/>
    <w:qFormat/>
    <w:uiPriority w:val="0"/>
    <w:rPr>
      <w:rFonts w:hint="eastAsia" w:ascii="宋体" w:hAnsi="宋体" w:eastAsia="宋体" w:cs="宋体"/>
      <w:color w:val="FF0000"/>
      <w:sz w:val="22"/>
      <w:szCs w:val="22"/>
      <w:u w:val="none"/>
    </w:rPr>
  </w:style>
  <w:style w:type="character" w:customStyle="1" w:styleId="23">
    <w:name w:val="font51"/>
    <w:basedOn w:val="12"/>
    <w:autoRedefine/>
    <w:qFormat/>
    <w:uiPriority w:val="0"/>
    <w:rPr>
      <w:rFonts w:hint="eastAsia" w:ascii="宋体" w:hAnsi="宋体" w:eastAsia="宋体" w:cs="宋体"/>
      <w:color w:val="000000"/>
      <w:sz w:val="22"/>
      <w:szCs w:val="22"/>
      <w:u w:val="none"/>
    </w:rPr>
  </w:style>
  <w:style w:type="paragraph" w:styleId="24">
    <w:name w:val="List Paragraph"/>
    <w:basedOn w:val="1"/>
    <w:autoRedefine/>
    <w:qFormat/>
    <w:uiPriority w:val="99"/>
    <w:pPr>
      <w:ind w:firstLine="420" w:firstLineChars="200"/>
    </w:pPr>
    <w:rPr>
      <w:kern w:val="0"/>
      <w:sz w:val="20"/>
      <w:szCs w:val="20"/>
    </w:rPr>
  </w:style>
  <w:style w:type="paragraph" w:customStyle="1" w:styleId="25">
    <w:name w:val="页眉1"/>
    <w:basedOn w:val="1"/>
    <w:autoRedefine/>
    <w:qFormat/>
    <w:uiPriority w:val="0"/>
    <w:pPr>
      <w:pBdr>
        <w:bottom w:val="single" w:color="000000" w:sz="6" w:space="1"/>
      </w:pBdr>
      <w:tabs>
        <w:tab w:val="center" w:pos="4153"/>
        <w:tab w:val="right" w:pos="8306"/>
      </w:tabs>
      <w:jc w:val="center"/>
    </w:pPr>
    <w:rPr>
      <w:sz w:val="18"/>
      <w:szCs w:val="18"/>
    </w:rPr>
  </w:style>
  <w:style w:type="paragraph" w:customStyle="1" w:styleId="26">
    <w:name w:val="页脚1"/>
    <w:basedOn w:val="1"/>
    <w:autoRedefine/>
    <w:qFormat/>
    <w:uiPriority w:val="0"/>
    <w:pPr>
      <w:tabs>
        <w:tab w:val="center" w:pos="4153"/>
        <w:tab w:val="right" w:pos="8306"/>
      </w:tabs>
      <w:jc w:val="left"/>
    </w:pPr>
    <w:rPr>
      <w:sz w:val="18"/>
      <w:szCs w:val="18"/>
    </w:rPr>
  </w:style>
  <w:style w:type="character" w:customStyle="1" w:styleId="27">
    <w:name w:val="页码1"/>
    <w:autoRedefine/>
    <w:qFormat/>
    <w:uiPriority w:val="0"/>
  </w:style>
  <w:style w:type="paragraph" w:customStyle="1" w:styleId="28">
    <w:name w:val="Heading1"/>
    <w:basedOn w:val="1"/>
    <w:next w:val="1"/>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2368</Words>
  <Characters>2492</Characters>
  <Lines>2</Lines>
  <Paragraphs>6</Paragraphs>
  <TotalTime>2</TotalTime>
  <ScaleCrop>false</ScaleCrop>
  <LinksUpToDate>false</LinksUpToDate>
  <CharactersWithSpaces>2616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2024-05-21T03:22:00Z</dcterms:created>
  <dc:creator>⟌φ⣌φ</dc:creator>
  <cp:lastModifiedBy>企业用户_423723842</cp:lastModifiedBy>
  <dcterms:modified xsi:type="dcterms:W3CDTF">2024-10-24T06:38:32Z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29C0E26103E343379475872B4B37B577_13</vt:lpwstr>
  </property>
</Properties>
</file>