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3481"/>
        <w:tblOverlap w:val="never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109"/>
        <w:gridCol w:w="972"/>
        <w:gridCol w:w="664"/>
        <w:gridCol w:w="664"/>
        <w:gridCol w:w="876"/>
        <w:gridCol w:w="876"/>
        <w:gridCol w:w="1724"/>
      </w:tblGrid>
      <w:tr w14:paraId="1C10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32" w:type="dxa"/>
            <w:noWrap w:val="0"/>
            <w:vAlign w:val="center"/>
          </w:tcPr>
          <w:p w14:paraId="3F08D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9" w:type="dxa"/>
            <w:noWrap w:val="0"/>
            <w:vAlign w:val="center"/>
          </w:tcPr>
          <w:p w14:paraId="3F600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noWrap w:val="0"/>
            <w:vAlign w:val="center"/>
          </w:tcPr>
          <w:p w14:paraId="593A43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4" w:type="dxa"/>
            <w:noWrap w:val="0"/>
            <w:vAlign w:val="center"/>
          </w:tcPr>
          <w:p w14:paraId="50DC4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dxa"/>
            <w:noWrap w:val="0"/>
            <w:vAlign w:val="center"/>
          </w:tcPr>
          <w:p w14:paraId="44D8A1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6" w:type="dxa"/>
            <w:noWrap w:val="0"/>
            <w:vAlign w:val="center"/>
          </w:tcPr>
          <w:p w14:paraId="1518E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6" w:type="dxa"/>
            <w:noWrap w:val="0"/>
            <w:vAlign w:val="center"/>
          </w:tcPr>
          <w:p w14:paraId="31458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24" w:type="dxa"/>
            <w:noWrap w:val="0"/>
            <w:vAlign w:val="center"/>
          </w:tcPr>
          <w:p w14:paraId="599CD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48F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2" w:type="dxa"/>
            <w:noWrap w:val="0"/>
            <w:vAlign w:val="center"/>
          </w:tcPr>
          <w:p w14:paraId="14E7B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9" w:type="dxa"/>
            <w:noWrap w:val="0"/>
            <w:vAlign w:val="center"/>
          </w:tcPr>
          <w:p w14:paraId="3E59E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浓缩段滤带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（含纠偏装置2套）</w:t>
            </w:r>
          </w:p>
        </w:tc>
        <w:tc>
          <w:tcPr>
            <w:tcW w:w="972" w:type="dxa"/>
            <w:noWrap w:val="0"/>
            <w:vAlign w:val="center"/>
          </w:tcPr>
          <w:p w14:paraId="51D5C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B-200</w:t>
            </w:r>
          </w:p>
        </w:tc>
        <w:tc>
          <w:tcPr>
            <w:tcW w:w="664" w:type="dxa"/>
            <w:noWrap w:val="0"/>
            <w:vAlign w:val="center"/>
          </w:tcPr>
          <w:p w14:paraId="08E92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64" w:type="dxa"/>
            <w:noWrap w:val="0"/>
            <w:vAlign w:val="center"/>
          </w:tcPr>
          <w:p w14:paraId="43685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 w14:paraId="71B8B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7B28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34760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4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32" w:type="dxa"/>
            <w:noWrap w:val="0"/>
            <w:vAlign w:val="center"/>
          </w:tcPr>
          <w:p w14:paraId="3A004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9" w:type="dxa"/>
            <w:noWrap w:val="0"/>
            <w:vAlign w:val="center"/>
          </w:tcPr>
          <w:p w14:paraId="78011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972" w:type="dxa"/>
            <w:noWrap w:val="0"/>
            <w:vAlign w:val="center"/>
          </w:tcPr>
          <w:p w14:paraId="6200A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664" w:type="dxa"/>
            <w:noWrap w:val="0"/>
            <w:vAlign w:val="center"/>
          </w:tcPr>
          <w:p w14:paraId="159CE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noWrap w:val="0"/>
            <w:vAlign w:val="center"/>
          </w:tcPr>
          <w:p w14:paraId="50BA1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noWrap w:val="0"/>
            <w:vAlign w:val="center"/>
          </w:tcPr>
          <w:p w14:paraId="6719F8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019B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F47F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8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32" w:type="dxa"/>
            <w:noWrap w:val="0"/>
            <w:vAlign w:val="center"/>
          </w:tcPr>
          <w:p w14:paraId="4AC9B3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9" w:type="dxa"/>
            <w:noWrap w:val="0"/>
            <w:vAlign w:val="center"/>
          </w:tcPr>
          <w:p w14:paraId="40C81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浓缩段密封条6-4</w:t>
            </w:r>
          </w:p>
        </w:tc>
        <w:tc>
          <w:tcPr>
            <w:tcW w:w="972" w:type="dxa"/>
            <w:noWrap w:val="0"/>
            <w:vAlign w:val="center"/>
          </w:tcPr>
          <w:p w14:paraId="2F635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664" w:type="dxa"/>
            <w:noWrap w:val="0"/>
            <w:vAlign w:val="center"/>
          </w:tcPr>
          <w:p w14:paraId="4EF71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noWrap w:val="0"/>
            <w:vAlign w:val="center"/>
          </w:tcPr>
          <w:p w14:paraId="712E4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noWrap w:val="0"/>
            <w:vAlign w:val="center"/>
          </w:tcPr>
          <w:p w14:paraId="2CE69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5015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D7AF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96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632" w:type="dxa"/>
            <w:noWrap w:val="0"/>
            <w:vAlign w:val="center"/>
          </w:tcPr>
          <w:p w14:paraId="0D617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9" w:type="dxa"/>
            <w:noWrap w:val="0"/>
            <w:vAlign w:val="center"/>
          </w:tcPr>
          <w:p w14:paraId="4B631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污泥混合器整改</w:t>
            </w:r>
          </w:p>
        </w:tc>
        <w:tc>
          <w:tcPr>
            <w:tcW w:w="972" w:type="dxa"/>
            <w:noWrap w:val="0"/>
            <w:vAlign w:val="center"/>
          </w:tcPr>
          <w:p w14:paraId="1263FD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664" w:type="dxa"/>
            <w:noWrap w:val="0"/>
            <w:vAlign w:val="center"/>
          </w:tcPr>
          <w:p w14:paraId="6A787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noWrap w:val="0"/>
            <w:vAlign w:val="center"/>
          </w:tcPr>
          <w:p w14:paraId="34620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 w14:paraId="636539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DD6F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00CD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2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2741" w:type="dxa"/>
            <w:gridSpan w:val="2"/>
            <w:noWrap w:val="0"/>
            <w:vAlign w:val="center"/>
          </w:tcPr>
          <w:p w14:paraId="4249C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776" w:type="dxa"/>
            <w:gridSpan w:val="6"/>
            <w:noWrap w:val="0"/>
            <w:vAlign w:val="center"/>
          </w:tcPr>
          <w:p w14:paraId="027D0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人民币大写：                   小写：</w:t>
            </w:r>
          </w:p>
        </w:tc>
      </w:tr>
    </w:tbl>
    <w:p w14:paraId="02C7E8CB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启东市滨海污水处理有限公司带式压滤机维修项目</w:t>
      </w:r>
    </w:p>
    <w:p w14:paraId="11C9075D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报价表</w:t>
      </w:r>
    </w:p>
    <w:p w14:paraId="555E3AC4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65F5703">
      <w:pPr>
        <w:bidi w:val="0"/>
        <w:rPr>
          <w:rFonts w:hint="eastAsia"/>
          <w:lang w:val="en-US" w:eastAsia="zh-CN"/>
        </w:rPr>
      </w:pPr>
    </w:p>
    <w:p w14:paraId="66997254">
      <w:pPr>
        <w:bidi w:val="0"/>
        <w:rPr>
          <w:rFonts w:hint="eastAsia"/>
          <w:lang w:val="en-US" w:eastAsia="zh-CN"/>
        </w:rPr>
      </w:pPr>
    </w:p>
    <w:p w14:paraId="10BE8B82">
      <w:pPr>
        <w:bidi w:val="0"/>
        <w:rPr>
          <w:rFonts w:hint="eastAsia"/>
          <w:lang w:val="en-US" w:eastAsia="zh-CN"/>
        </w:rPr>
      </w:pPr>
    </w:p>
    <w:p w14:paraId="351474E5">
      <w:pPr>
        <w:bidi w:val="0"/>
        <w:rPr>
          <w:rFonts w:hint="eastAsia"/>
          <w:lang w:val="en-US" w:eastAsia="zh-CN"/>
        </w:rPr>
      </w:pPr>
    </w:p>
    <w:p w14:paraId="43397688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</w:p>
    <w:p w14:paraId="26D6F05C">
      <w:pPr>
        <w:tabs>
          <w:tab w:val="left" w:pos="503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64A056C7"/>
    <w:rsid w:val="1B3874B6"/>
    <w:rsid w:val="64A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2024-09-25T07:28:00Z</dcterms:created>
  <dc:creator>沈峥嵘</dc:creator>
  <cp:lastModifiedBy>沈峥嵘</cp:lastModifiedBy>
  <dcterms:modified xsi:type="dcterms:W3CDTF">2024-09-25T07:33:47Z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2DB6A7D1D1D94894A8525A06AC537287_11</vt:lpwstr>
  </property>
</Properties>
</file>