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启东市城市水处理有限公司一期二沉池行车车轮维修询价表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8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56"/>
        <w:gridCol w:w="1189"/>
        <w:gridCol w:w="928"/>
        <w:gridCol w:w="888"/>
        <w:gridCol w:w="1073"/>
        <w:gridCol w:w="114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价        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               （元）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车轮橡胶更换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20*16*8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    价（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6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45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大写：                             小写：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此报价包含包含的一切费用包括（但不限于）全部货物及辅材的提供、产品制造、质保期内易损件、备品备件、材料、辅材、培训及产品运输、装卸、搬运、保管、检验、包装、运输保险费、优化设计、安装技术指导、调试、运行、技术服务支持、保修期内维保服务、管道凿墙槽费、配合费、利润、税金、验收费、全部产品通过验收并交付使用及保修等一切费用，以及供方认为需要的其他费用等。询价文件中所有内容涉及的费用，按常规应当包括的其它费用，一次包定,结算时不再另行追加。</w:t>
      </w:r>
    </w:p>
    <w:p>
      <w:pPr>
        <w:ind w:firstLine="480" w:firstLineChars="2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二、报价单位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于2024年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2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27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日17点30分前提交盖章报价文件及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营业执照复印件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询价单位：启东市城市水处理有限公司          报价单位（公章）：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联系人：陈磊磊                              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联系电话：18862811823 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日期：2024年2月21日                       日期：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A1BB"/>
    <w:multiLevelType w:val="singleLevel"/>
    <w:tmpl w:val="03A6A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C946333"/>
    <w:rsid w:val="2B351480"/>
    <w:rsid w:val="6FB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2024-03-14T08:02:55Z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3F882376F4344868A4367E289E87E537_11</vt:lpwstr>
  </property>
</Properties>
</file>